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3438F6" w:rsidRPr="00C70001" w:rsidRDefault="003438F6" w:rsidP="00C70001">
      <w:pPr>
        <w:spacing w:line="600" w:lineRule="exact"/>
        <w:jc w:val="center"/>
        <w:rPr>
          <w:rFonts w:ascii="方正小标宋简体" w:eastAsia="方正小标宋简体" w:hAnsi="宋体"/>
          <w:color w:val="000000" w:themeColor="text1"/>
          <w:sz w:val="44"/>
          <w:szCs w:val="44"/>
        </w:rPr>
      </w:pPr>
      <w:r w:rsidRPr="00C70001">
        <w:rPr>
          <w:rFonts w:ascii="方正小标宋简体" w:eastAsia="方正小标宋简体" w:hAnsi="宋体" w:hint="eastAsia"/>
          <w:color w:val="000000" w:themeColor="text1"/>
          <w:sz w:val="44"/>
          <w:szCs w:val="44"/>
        </w:rPr>
        <w:t>攀枝花市人力资源和社会保障局</w:t>
      </w:r>
    </w:p>
    <w:p w:rsidR="00F10D3B" w:rsidRPr="00C70001" w:rsidRDefault="00F10D3B" w:rsidP="00C70001">
      <w:pPr>
        <w:spacing w:line="600" w:lineRule="exact"/>
        <w:jc w:val="center"/>
        <w:rPr>
          <w:rFonts w:ascii="方正小标宋简体" w:eastAsia="方正小标宋简体" w:hAnsi="宋体"/>
          <w:color w:val="000000" w:themeColor="text1"/>
          <w:sz w:val="44"/>
          <w:szCs w:val="44"/>
          <w:u w:val="single"/>
        </w:rPr>
      </w:pPr>
      <w:r w:rsidRPr="00C70001">
        <w:rPr>
          <w:rFonts w:ascii="方正小标宋简体" w:eastAsia="方正小标宋简体" w:hAnsi="宋体" w:hint="eastAsia"/>
          <w:color w:val="000000" w:themeColor="text1"/>
          <w:sz w:val="44"/>
          <w:szCs w:val="44"/>
        </w:rPr>
        <w:t>2020年部门预算编制说明</w:t>
      </w:r>
    </w:p>
    <w:p w:rsidR="00DF2D06" w:rsidRPr="00C70001" w:rsidRDefault="00DF2D06">
      <w:pPr>
        <w:spacing w:line="600" w:lineRule="exact"/>
        <w:ind w:firstLineChars="200" w:firstLine="640"/>
        <w:rPr>
          <w:rFonts w:ascii="黑体" w:eastAsia="黑体"/>
          <w:color w:val="000000" w:themeColor="text1"/>
        </w:rPr>
      </w:pPr>
    </w:p>
    <w:p w:rsidR="00F10D3B" w:rsidRPr="00C70001" w:rsidRDefault="00F10D3B" w:rsidP="00C70001">
      <w:pPr>
        <w:spacing w:line="360" w:lineRule="auto"/>
        <w:ind w:firstLineChars="200" w:firstLine="640"/>
        <w:rPr>
          <w:rFonts w:ascii="黑体" w:eastAsia="黑体" w:hAnsi="黑体"/>
          <w:color w:val="000000" w:themeColor="text1"/>
        </w:rPr>
      </w:pPr>
      <w:r w:rsidRPr="00C70001">
        <w:rPr>
          <w:rFonts w:ascii="黑体" w:eastAsia="黑体" w:hAnsi="黑体" w:hint="eastAsia"/>
          <w:color w:val="000000" w:themeColor="text1"/>
        </w:rPr>
        <w:t>一、基本职能及主要工作</w:t>
      </w:r>
    </w:p>
    <w:p w:rsidR="00DF2D06" w:rsidRPr="00C70001" w:rsidRDefault="00F10D3B" w:rsidP="00C70001">
      <w:pPr>
        <w:pStyle w:val="a5"/>
        <w:adjustRightInd w:val="0"/>
        <w:spacing w:beforeLines="0" w:before="0" w:line="360" w:lineRule="auto"/>
        <w:ind w:firstLineChars="200" w:firstLine="643"/>
        <w:rPr>
          <w:rFonts w:asciiTheme="minorEastAsia" w:eastAsiaTheme="minorEastAsia" w:hAnsiTheme="minorEastAsia"/>
          <w:b/>
          <w:color w:val="000000" w:themeColor="text1"/>
          <w:sz w:val="32"/>
        </w:rPr>
      </w:pPr>
      <w:r w:rsidRPr="00C70001">
        <w:rPr>
          <w:rFonts w:asciiTheme="minorEastAsia" w:eastAsiaTheme="minorEastAsia" w:hAnsiTheme="minorEastAsia" w:hint="eastAsia"/>
          <w:b/>
          <w:color w:val="000000" w:themeColor="text1"/>
          <w:sz w:val="32"/>
        </w:rPr>
        <w:t>（一）</w:t>
      </w:r>
      <w:r w:rsidR="00DF2D06" w:rsidRPr="00C70001">
        <w:rPr>
          <w:rFonts w:asciiTheme="minorEastAsia" w:eastAsiaTheme="minorEastAsia" w:hAnsiTheme="minorEastAsia" w:hint="eastAsia"/>
          <w:b/>
          <w:color w:val="000000" w:themeColor="text1"/>
          <w:sz w:val="32"/>
        </w:rPr>
        <w:t>市人力资源社会保障局</w:t>
      </w:r>
      <w:r w:rsidRPr="00C70001">
        <w:rPr>
          <w:rFonts w:asciiTheme="minorEastAsia" w:eastAsiaTheme="minorEastAsia" w:hAnsiTheme="minorEastAsia" w:hint="eastAsia"/>
          <w:b/>
          <w:color w:val="000000" w:themeColor="text1"/>
          <w:sz w:val="32"/>
        </w:rPr>
        <w:t>职能简介。</w:t>
      </w:r>
    </w:p>
    <w:p w:rsidR="003438F6" w:rsidRPr="00C70001" w:rsidRDefault="00DF2D06" w:rsidP="00C70001">
      <w:pPr>
        <w:pStyle w:val="a8"/>
        <w:spacing w:before="0" w:beforeAutospacing="0" w:after="0" w:afterAutospacing="0" w:line="360" w:lineRule="auto"/>
        <w:ind w:firstLineChars="200" w:firstLine="640"/>
        <w:jc w:val="both"/>
        <w:rPr>
          <w:rFonts w:asciiTheme="minorEastAsia" w:eastAsiaTheme="minorEastAsia" w:hAnsiTheme="minorEastAsia"/>
          <w:color w:val="000000" w:themeColor="text1"/>
          <w:sz w:val="32"/>
          <w:szCs w:val="32"/>
        </w:rPr>
      </w:pPr>
      <w:r w:rsidRPr="00C70001">
        <w:rPr>
          <w:rFonts w:asciiTheme="minorEastAsia" w:eastAsiaTheme="minorEastAsia" w:hAnsiTheme="minorEastAsia" w:hint="eastAsia"/>
          <w:color w:val="000000" w:themeColor="text1"/>
          <w:sz w:val="32"/>
          <w:szCs w:val="32"/>
        </w:rPr>
        <w:t>攀枝花市人力资源和社会保障局(简称市人力资源社会保障局)是攀枝花市人民政府工作部门，为正县级。</w:t>
      </w:r>
    </w:p>
    <w:p w:rsidR="00DF2D06" w:rsidRPr="00C70001" w:rsidRDefault="00DF2D06" w:rsidP="00C70001">
      <w:pPr>
        <w:pStyle w:val="a8"/>
        <w:spacing w:before="0" w:beforeAutospacing="0" w:after="0" w:afterAutospacing="0" w:line="360" w:lineRule="auto"/>
        <w:ind w:firstLineChars="200" w:firstLine="640"/>
        <w:jc w:val="both"/>
        <w:rPr>
          <w:rFonts w:asciiTheme="minorEastAsia" w:eastAsiaTheme="minorEastAsia" w:hAnsiTheme="minorEastAsia"/>
          <w:color w:val="000000" w:themeColor="text1"/>
          <w:sz w:val="32"/>
          <w:szCs w:val="32"/>
        </w:rPr>
      </w:pPr>
      <w:r w:rsidRPr="00C70001">
        <w:rPr>
          <w:rFonts w:asciiTheme="minorEastAsia" w:eastAsiaTheme="minorEastAsia" w:hAnsiTheme="minorEastAsia" w:hint="eastAsia"/>
          <w:color w:val="000000" w:themeColor="text1"/>
          <w:sz w:val="32"/>
          <w:szCs w:val="32"/>
        </w:rPr>
        <w:t>市人力资源社会保障局贯彻落实党中央关于人力资源和社会保障工作的方针政策和省委、市委的决策部署，在履行职责过程中坚持和加强党对人力资源和社会保障工作的统一领导。主要职责是:</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贯彻执行国家、省人力资源和社会保障工作的法律、法规、规章和政策，拟订全市人力资源和社会保障事业发展规划、政策并组织实施，统筹推进人力资源和社会保障事业发展。</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2</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拟订并组织实施全市人力资源市场发展规划和人力资源服务业发展、人力资源流动政策，促进人力资源合理流动，有效配置。</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3</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负责促进就业工作，拟订统筹全市城乡就业发展规划和政策，完善公共就业创业服务体系，统筹建立面向城乡劳动者的职业技能培训制度，拟订并组织落实创业、就业援助制度，提出就业资金安排计划并组织实施，牵头拟订高校</w:t>
      </w:r>
      <w:r w:rsidR="00DF2D06" w:rsidRPr="00C70001">
        <w:rPr>
          <w:rFonts w:asciiTheme="minorEastAsia" w:eastAsiaTheme="minorEastAsia" w:hAnsiTheme="minorEastAsia" w:cs="方正仿宋_GBK" w:hint="eastAsia"/>
          <w:color w:val="000000" w:themeColor="text1"/>
        </w:rPr>
        <w:lastRenderedPageBreak/>
        <w:t>毕业生就业政策，组织实施高校毕业生就业创业服务工作。</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4</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统筹推进建立覆盖全市城乡的多层次社会保障体系。贯彻执行国家、省养老、失业、工伤等社会保险及其补充保险政策和标准，拟订全市的相关政策并组织实施，贯彻落实养老保险全国统筹办法和全国统一的养老、失业、工伤保险</w:t>
      </w:r>
      <w:proofErr w:type="gramStart"/>
      <w:r w:rsidR="00DF2D06" w:rsidRPr="00C70001">
        <w:rPr>
          <w:rFonts w:asciiTheme="minorEastAsia" w:eastAsiaTheme="minorEastAsia" w:hAnsiTheme="minorEastAsia" w:cs="方正仿宋_GBK" w:hint="eastAsia"/>
          <w:color w:val="000000" w:themeColor="text1"/>
        </w:rPr>
        <w:t>关系转续办法</w:t>
      </w:r>
      <w:proofErr w:type="gramEnd"/>
      <w:r w:rsidR="00DF2D06" w:rsidRPr="00C70001">
        <w:rPr>
          <w:rFonts w:asciiTheme="minorEastAsia" w:eastAsiaTheme="minorEastAsia" w:hAnsiTheme="minorEastAsia" w:cs="方正仿宋_GBK" w:hint="eastAsia"/>
          <w:color w:val="000000" w:themeColor="text1"/>
        </w:rPr>
        <w:t>，会同有关部门拟订全市养老、失业、工伤等社会保险及其补充保险基金管理和监督制度并组织实施，编制全市相关社会保险基金预决算草案，会同有关部门实施全民参保计划并建立全市统一的社会保险公共服务平台。负责全市养老、失业、工伤保险基金保值增值的监督检查。拟订人力资源和社会保障信息化建设总体规划、年度计划，制定相关制度并组织实施。</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5</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负责就业、失业和相关社会保障基金预测预警和信息引导，拟订应对预案，实施预防、调节和控制，保持就业形势稳定和相关社会保险基金总体收支平衡。</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6</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作，依法查处重大案件。</w:t>
      </w:r>
    </w:p>
    <w:p w:rsidR="00DF2D06" w:rsidRPr="00C70001" w:rsidRDefault="003438F6" w:rsidP="00C70001">
      <w:pPr>
        <w:spacing w:line="360" w:lineRule="auto"/>
        <w:ind w:firstLineChars="200" w:firstLine="640"/>
        <w:rPr>
          <w:rFonts w:asciiTheme="minorEastAsia" w:eastAsiaTheme="minorEastAsia" w:hAnsiTheme="minorEastAsia" w:cs="方正仿宋_GBK"/>
          <w:b/>
          <w:color w:val="000000" w:themeColor="text1"/>
          <w:u w:val="single"/>
        </w:rPr>
      </w:pPr>
      <w:r w:rsidRPr="00C70001">
        <w:rPr>
          <w:rFonts w:asciiTheme="minorEastAsia" w:eastAsiaTheme="minorEastAsia" w:hAnsiTheme="minorEastAsia" w:cs="方正仿宋_GBK" w:hint="eastAsia"/>
          <w:color w:val="000000" w:themeColor="text1"/>
        </w:rPr>
        <w:lastRenderedPageBreak/>
        <w:t>7</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和我市有关规定履行安全管理责任。</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8</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组织实施国家表彰制度，综合管理表彰奖励工作，承担全市评比达标表彰和市级部门表彰奖励工作，根据授权承办以市委、市政府名义开展的市级表彰活动。承办市委管理的部分领导人员的行政任免手续。</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9</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10</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贯彻执行国家、</w:t>
      </w:r>
      <w:proofErr w:type="gramStart"/>
      <w:r w:rsidR="00DF2D06" w:rsidRPr="00C70001">
        <w:rPr>
          <w:rFonts w:asciiTheme="minorEastAsia" w:eastAsiaTheme="minorEastAsia" w:hAnsiTheme="minorEastAsia" w:cs="方正仿宋_GBK" w:hint="eastAsia"/>
          <w:color w:val="000000" w:themeColor="text1"/>
        </w:rPr>
        <w:t>省企业</w:t>
      </w:r>
      <w:proofErr w:type="gramEnd"/>
      <w:r w:rsidR="00DF2D06" w:rsidRPr="00C70001">
        <w:rPr>
          <w:rFonts w:asciiTheme="minorEastAsia" w:eastAsiaTheme="minorEastAsia" w:hAnsiTheme="minorEastAsia" w:cs="方正仿宋_GBK" w:hint="eastAsia"/>
          <w:color w:val="000000" w:themeColor="text1"/>
        </w:rPr>
        <w:t>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11</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会同有关部门拟订劳务开发及农民工工作综合性政</w:t>
      </w:r>
      <w:r w:rsidR="00DF2D06" w:rsidRPr="00C70001">
        <w:rPr>
          <w:rFonts w:asciiTheme="minorEastAsia" w:eastAsiaTheme="minorEastAsia" w:hAnsiTheme="minorEastAsia" w:cs="方正仿宋_GBK" w:hint="eastAsia"/>
          <w:color w:val="000000" w:themeColor="text1"/>
        </w:rPr>
        <w:lastRenderedPageBreak/>
        <w:t>策和规划并推动相关政策的落实，协调解决重点难点问题，维护农民工合法权益。负责将安全生产纳入农民工技能培训内容。</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12</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受理人力资源和社会保障方面的信访事项，会同有关部门协调处理重大信访事件或突发事件。</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13</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负责市人力资源社会保障领域的对外交流与合作工作。</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14</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承担职责范围内的安全生产和职业健康、生态环境保护、审批服务便民化等工作。</w:t>
      </w:r>
    </w:p>
    <w:p w:rsidR="00DF2D06"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15</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完成市委、市政府交办的其他任务。</w:t>
      </w:r>
    </w:p>
    <w:p w:rsidR="003A1384" w:rsidRPr="00C70001" w:rsidRDefault="003438F6" w:rsidP="00C70001">
      <w:pPr>
        <w:spacing w:line="360" w:lineRule="auto"/>
        <w:ind w:firstLineChars="200" w:firstLine="640"/>
        <w:rPr>
          <w:rFonts w:asciiTheme="minorEastAsia" w:eastAsiaTheme="minorEastAsia" w:hAnsiTheme="minorEastAsia" w:cs="方正仿宋_GBK"/>
          <w:color w:val="000000" w:themeColor="text1"/>
        </w:rPr>
      </w:pPr>
      <w:r w:rsidRPr="00C70001">
        <w:rPr>
          <w:rFonts w:asciiTheme="minorEastAsia" w:eastAsiaTheme="minorEastAsia" w:hAnsiTheme="minorEastAsia" w:cs="方正仿宋_GBK" w:hint="eastAsia"/>
          <w:color w:val="000000" w:themeColor="text1"/>
        </w:rPr>
        <w:t>16</w:t>
      </w:r>
      <w:r w:rsidR="003A1384" w:rsidRPr="00C70001">
        <w:rPr>
          <w:rFonts w:asciiTheme="minorEastAsia" w:eastAsiaTheme="minorEastAsia" w:hAnsiTheme="minorEastAsia" w:cs="方正仿宋_GBK" w:hint="eastAsia"/>
          <w:color w:val="000000" w:themeColor="text1"/>
        </w:rPr>
        <w:t>．</w:t>
      </w:r>
      <w:r w:rsidR="00DF2D06" w:rsidRPr="00C70001">
        <w:rPr>
          <w:rFonts w:asciiTheme="minorEastAsia" w:eastAsiaTheme="minorEastAsia" w:hAnsiTheme="minorEastAsia" w:cs="方正仿宋_GBK" w:hint="eastAsia"/>
          <w:color w:val="000000" w:themeColor="text1"/>
        </w:rPr>
        <w:t>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rsidR="00F10D3B" w:rsidRPr="00C70001" w:rsidRDefault="00F10D3B" w:rsidP="00C70001">
      <w:pPr>
        <w:spacing w:line="360" w:lineRule="auto"/>
        <w:ind w:firstLineChars="200" w:firstLine="640"/>
        <w:rPr>
          <w:rFonts w:ascii="黑体" w:eastAsia="黑体" w:hAnsi="黑体"/>
          <w:bCs/>
          <w:color w:val="000000" w:themeColor="text1"/>
          <w:u w:val="single"/>
        </w:rPr>
      </w:pPr>
      <w:r w:rsidRPr="00C70001">
        <w:rPr>
          <w:rFonts w:ascii="黑体" w:eastAsia="黑体" w:hAnsi="黑体" w:hint="eastAsia"/>
          <w:color w:val="000000" w:themeColor="text1"/>
        </w:rPr>
        <w:t>（二）</w:t>
      </w:r>
      <w:r w:rsidR="00DF2D06" w:rsidRPr="00C70001">
        <w:rPr>
          <w:rFonts w:ascii="黑体" w:eastAsia="黑体" w:hAnsi="黑体" w:hint="eastAsia"/>
          <w:color w:val="000000" w:themeColor="text1"/>
        </w:rPr>
        <w:t>市</w:t>
      </w:r>
      <w:r w:rsidR="003A1384" w:rsidRPr="00C70001">
        <w:rPr>
          <w:rFonts w:ascii="黑体" w:eastAsia="黑体" w:hAnsi="黑体" w:hint="eastAsia"/>
          <w:color w:val="000000" w:themeColor="text1"/>
        </w:rPr>
        <w:t>人力资源社会保障</w:t>
      </w:r>
      <w:r w:rsidR="00DF2D06" w:rsidRPr="00C70001">
        <w:rPr>
          <w:rFonts w:ascii="黑体" w:eastAsia="黑体" w:hAnsi="黑体" w:hint="eastAsia"/>
          <w:color w:val="000000" w:themeColor="text1"/>
        </w:rPr>
        <w:t>局</w:t>
      </w:r>
      <w:r w:rsidRPr="00C70001">
        <w:rPr>
          <w:rFonts w:ascii="黑体" w:eastAsia="黑体" w:hAnsi="黑体" w:hint="eastAsia"/>
          <w:color w:val="000000" w:themeColor="text1"/>
        </w:rPr>
        <w:t>2020年重点工作。</w:t>
      </w:r>
    </w:p>
    <w:p w:rsidR="00DF2D06" w:rsidRPr="00C70001" w:rsidRDefault="00DF2D06" w:rsidP="00C70001">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b/>
          <w:color w:val="000000" w:themeColor="text1"/>
        </w:rPr>
        <w:t>1.全力保障</w:t>
      </w:r>
      <w:r w:rsidRPr="00C70001">
        <w:rPr>
          <w:rFonts w:asciiTheme="minorEastAsia" w:eastAsiaTheme="minorEastAsia" w:hAnsiTheme="minorEastAsia" w:hint="eastAsia"/>
          <w:b/>
          <w:color w:val="000000" w:themeColor="text1"/>
        </w:rPr>
        <w:t>新冠肺炎</w:t>
      </w:r>
      <w:r w:rsidRPr="00C70001">
        <w:rPr>
          <w:rFonts w:asciiTheme="minorEastAsia" w:eastAsiaTheme="minorEastAsia" w:hAnsiTheme="minorEastAsia"/>
          <w:b/>
          <w:color w:val="000000" w:themeColor="text1"/>
        </w:rPr>
        <w:t>疫情防控</w:t>
      </w:r>
      <w:r w:rsidRPr="00C70001">
        <w:rPr>
          <w:rFonts w:asciiTheme="minorEastAsia" w:eastAsiaTheme="minorEastAsia" w:hAnsiTheme="minorEastAsia" w:hint="eastAsia"/>
          <w:b/>
          <w:color w:val="000000" w:themeColor="text1"/>
        </w:rPr>
        <w:t>工作</w:t>
      </w:r>
      <w:r w:rsidRPr="00C70001">
        <w:rPr>
          <w:rFonts w:asciiTheme="minorEastAsia" w:eastAsiaTheme="minorEastAsia" w:hAnsiTheme="minorEastAsia"/>
          <w:b/>
          <w:color w:val="000000" w:themeColor="text1"/>
        </w:rPr>
        <w:t>。</w:t>
      </w:r>
      <w:r w:rsidRPr="00C70001">
        <w:rPr>
          <w:rFonts w:asciiTheme="minorEastAsia" w:eastAsiaTheme="minorEastAsia" w:hAnsiTheme="minorEastAsia"/>
          <w:color w:val="000000" w:themeColor="text1"/>
        </w:rPr>
        <w:t>对</w:t>
      </w:r>
      <w:r w:rsidRPr="00C70001">
        <w:rPr>
          <w:rFonts w:asciiTheme="minorEastAsia" w:eastAsiaTheme="minorEastAsia" w:hAnsiTheme="minorEastAsia" w:hint="eastAsia"/>
          <w:color w:val="000000" w:themeColor="text1"/>
        </w:rPr>
        <w:t>因履行工作职责</w:t>
      </w:r>
      <w:r w:rsidRPr="00C70001">
        <w:rPr>
          <w:rFonts w:asciiTheme="minorEastAsia" w:eastAsiaTheme="minorEastAsia" w:hAnsiTheme="minorEastAsia"/>
          <w:color w:val="000000" w:themeColor="text1"/>
        </w:rPr>
        <w:t>感染新冠肺炎的</w:t>
      </w:r>
      <w:r w:rsidRPr="00C70001">
        <w:rPr>
          <w:rFonts w:asciiTheme="minorEastAsia" w:eastAsiaTheme="minorEastAsia" w:hAnsiTheme="minorEastAsia" w:hint="eastAsia"/>
          <w:color w:val="000000" w:themeColor="text1"/>
        </w:rPr>
        <w:t>医护人员及相关人员做好工伤保险保障</w:t>
      </w:r>
      <w:r w:rsidRPr="00C70001">
        <w:rPr>
          <w:rFonts w:asciiTheme="minorEastAsia" w:eastAsiaTheme="minorEastAsia" w:hAnsiTheme="minorEastAsia"/>
          <w:color w:val="000000" w:themeColor="text1"/>
        </w:rPr>
        <w:t>。落实疫情防治人员临时性工作补助等工资待遇政策。</w:t>
      </w:r>
    </w:p>
    <w:p w:rsidR="00DF2D06" w:rsidRPr="00C70001" w:rsidRDefault="00DF2D06" w:rsidP="00C70001">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b/>
          <w:color w:val="000000" w:themeColor="text1"/>
        </w:rPr>
        <w:t>2.保持全市就业稳定。</w:t>
      </w:r>
      <w:r w:rsidRPr="00C70001">
        <w:rPr>
          <w:rFonts w:asciiTheme="minorEastAsia" w:eastAsiaTheme="minorEastAsia" w:hAnsiTheme="minorEastAsia"/>
          <w:color w:val="000000" w:themeColor="text1"/>
        </w:rPr>
        <w:t>咬定全年城镇新增就业1.65万人的目标不变。疫情期间，大力开展线上就业服务，减小疫情对就业的冲击。深入开展</w:t>
      </w:r>
      <w:r w:rsidRPr="00C70001">
        <w:rPr>
          <w:rFonts w:asciiTheme="minorEastAsia" w:eastAsiaTheme="minorEastAsia" w:hAnsiTheme="minorEastAsia" w:hint="eastAsia"/>
          <w:color w:val="000000" w:themeColor="text1"/>
        </w:rPr>
        <w:t>全省</w:t>
      </w:r>
      <w:r w:rsidRPr="00C70001">
        <w:rPr>
          <w:rFonts w:asciiTheme="minorEastAsia" w:eastAsiaTheme="minorEastAsia" w:hAnsiTheme="minorEastAsia"/>
          <w:color w:val="000000" w:themeColor="text1"/>
        </w:rPr>
        <w:t>公共就业创业服务试点工作，</w:t>
      </w:r>
      <w:r w:rsidRPr="00C70001">
        <w:rPr>
          <w:rFonts w:asciiTheme="minorEastAsia" w:eastAsiaTheme="minorEastAsia" w:hAnsiTheme="minorEastAsia"/>
          <w:color w:val="000000" w:themeColor="text1"/>
        </w:rPr>
        <w:lastRenderedPageBreak/>
        <w:t>创新就业服务，促进重点群体就业，提升就业质效，将城镇失业登记率控制在4.2%以内。</w:t>
      </w:r>
    </w:p>
    <w:p w:rsidR="00DF2D06" w:rsidRPr="00C70001" w:rsidRDefault="00DF2D06" w:rsidP="00C70001">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b/>
          <w:color w:val="000000" w:themeColor="text1"/>
        </w:rPr>
        <w:t>3.</w:t>
      </w:r>
      <w:r w:rsidRPr="00C70001">
        <w:rPr>
          <w:rFonts w:asciiTheme="minorEastAsia" w:eastAsiaTheme="minorEastAsia" w:hAnsiTheme="minorEastAsia" w:hint="eastAsia"/>
          <w:b/>
          <w:color w:val="000000" w:themeColor="text1"/>
        </w:rPr>
        <w:t>做好社会保险工作</w:t>
      </w:r>
      <w:r w:rsidRPr="00C70001">
        <w:rPr>
          <w:rFonts w:asciiTheme="minorEastAsia" w:eastAsiaTheme="minorEastAsia" w:hAnsiTheme="minorEastAsia"/>
          <w:b/>
          <w:color w:val="000000" w:themeColor="text1"/>
        </w:rPr>
        <w:t>。</w:t>
      </w:r>
      <w:r w:rsidRPr="00C70001">
        <w:rPr>
          <w:rFonts w:asciiTheme="minorEastAsia" w:eastAsiaTheme="minorEastAsia" w:hAnsiTheme="minorEastAsia" w:hint="eastAsia"/>
          <w:color w:val="000000" w:themeColor="text1"/>
        </w:rPr>
        <w:t>深入实施“全民参保”计划，推动社会保险全覆盖，做好移交税务过程中的征缴工作。同时，</w:t>
      </w:r>
      <w:r w:rsidRPr="00C70001">
        <w:rPr>
          <w:rFonts w:asciiTheme="minorEastAsia" w:eastAsiaTheme="minorEastAsia" w:hAnsiTheme="minorEastAsia"/>
          <w:color w:val="000000" w:themeColor="text1"/>
        </w:rPr>
        <w:t>针对全市养老保险基金缺口，向上争取省级调剂金，确保企业退休职工养老金待遇按时足额发放。</w:t>
      </w:r>
    </w:p>
    <w:p w:rsidR="00DF2D06" w:rsidRPr="00C70001" w:rsidRDefault="00DF2D06" w:rsidP="00C70001">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b/>
          <w:color w:val="000000" w:themeColor="text1"/>
        </w:rPr>
        <w:t>4.</w:t>
      </w:r>
      <w:r w:rsidRPr="00C70001">
        <w:rPr>
          <w:rFonts w:asciiTheme="minorEastAsia" w:eastAsiaTheme="minorEastAsia" w:hAnsiTheme="minorEastAsia" w:hint="eastAsia"/>
          <w:b/>
          <w:color w:val="000000" w:themeColor="text1"/>
        </w:rPr>
        <w:t>为高质量发展提供</w:t>
      </w:r>
      <w:r w:rsidRPr="00C70001">
        <w:rPr>
          <w:rFonts w:asciiTheme="minorEastAsia" w:eastAsiaTheme="minorEastAsia" w:hAnsiTheme="minorEastAsia"/>
          <w:b/>
          <w:color w:val="000000" w:themeColor="text1"/>
        </w:rPr>
        <w:t>人才</w:t>
      </w:r>
      <w:r w:rsidRPr="00C70001">
        <w:rPr>
          <w:rFonts w:asciiTheme="minorEastAsia" w:eastAsiaTheme="minorEastAsia" w:hAnsiTheme="minorEastAsia" w:hint="eastAsia"/>
          <w:b/>
          <w:color w:val="000000" w:themeColor="text1"/>
        </w:rPr>
        <w:t>支撑</w:t>
      </w:r>
      <w:r w:rsidRPr="00C70001">
        <w:rPr>
          <w:rFonts w:asciiTheme="minorEastAsia" w:eastAsiaTheme="minorEastAsia" w:hAnsiTheme="minorEastAsia"/>
          <w:b/>
          <w:color w:val="000000" w:themeColor="text1"/>
        </w:rPr>
        <w:t>。</w:t>
      </w:r>
      <w:r w:rsidRPr="00C70001">
        <w:rPr>
          <w:rFonts w:asciiTheme="minorEastAsia" w:eastAsiaTheme="minorEastAsia" w:hAnsiTheme="minorEastAsia" w:hint="eastAsia"/>
          <w:color w:val="000000" w:themeColor="text1"/>
        </w:rPr>
        <w:t>加强招才引智工作，</w:t>
      </w:r>
      <w:r w:rsidRPr="00C70001">
        <w:rPr>
          <w:rFonts w:asciiTheme="minorEastAsia" w:eastAsiaTheme="minorEastAsia" w:hAnsiTheme="minorEastAsia"/>
          <w:color w:val="000000" w:themeColor="text1"/>
        </w:rPr>
        <w:t>设置特设岗位专项用于</w:t>
      </w:r>
      <w:r w:rsidRPr="00C70001">
        <w:rPr>
          <w:rFonts w:asciiTheme="minorEastAsia" w:eastAsiaTheme="minorEastAsia" w:hAnsiTheme="minorEastAsia" w:hint="eastAsia"/>
          <w:color w:val="000000" w:themeColor="text1"/>
        </w:rPr>
        <w:t>“两城”</w:t>
      </w:r>
      <w:r w:rsidRPr="00C70001">
        <w:rPr>
          <w:rFonts w:asciiTheme="minorEastAsia" w:eastAsiaTheme="minorEastAsia" w:hAnsiTheme="minorEastAsia"/>
          <w:color w:val="000000" w:themeColor="text1"/>
        </w:rPr>
        <w:t>引进高层次和急需紧缺人才。向“两城”全面下放公开招聘、人员流动、职称评审等人事管理权限</w:t>
      </w:r>
      <w:r w:rsidRPr="00C70001">
        <w:rPr>
          <w:rFonts w:asciiTheme="minorEastAsia" w:eastAsiaTheme="minorEastAsia" w:hAnsiTheme="minorEastAsia" w:hint="eastAsia"/>
          <w:color w:val="000000" w:themeColor="text1"/>
        </w:rPr>
        <w:t>。深入</w:t>
      </w:r>
      <w:r w:rsidRPr="00C70001">
        <w:rPr>
          <w:rFonts w:asciiTheme="minorEastAsia" w:eastAsiaTheme="minorEastAsia" w:hAnsiTheme="minorEastAsia"/>
          <w:color w:val="000000" w:themeColor="text1"/>
        </w:rPr>
        <w:t>实施技能提升行动，大规模开展职业技能培训，面向钢铁冶炼、钒钛、康养等重点产业培育一批</w:t>
      </w:r>
      <w:r w:rsidRPr="00C70001">
        <w:rPr>
          <w:rFonts w:asciiTheme="minorEastAsia" w:eastAsiaTheme="minorEastAsia" w:hAnsiTheme="minorEastAsia" w:hint="eastAsia"/>
          <w:color w:val="000000" w:themeColor="text1"/>
        </w:rPr>
        <w:t>高素质</w:t>
      </w:r>
      <w:r w:rsidRPr="00C70001">
        <w:rPr>
          <w:rFonts w:asciiTheme="minorEastAsia" w:eastAsiaTheme="minorEastAsia" w:hAnsiTheme="minorEastAsia"/>
          <w:color w:val="000000" w:themeColor="text1"/>
        </w:rPr>
        <w:t>人才。</w:t>
      </w:r>
      <w:r w:rsidRPr="00C70001">
        <w:rPr>
          <w:rFonts w:asciiTheme="minorEastAsia" w:eastAsiaTheme="minorEastAsia" w:hAnsiTheme="minorEastAsia" w:hint="eastAsia"/>
          <w:color w:val="000000" w:themeColor="text1"/>
        </w:rPr>
        <w:t>规范和强化职业能力鉴定，提高职业技能工作质效。</w:t>
      </w:r>
      <w:r w:rsidRPr="00C70001">
        <w:rPr>
          <w:rFonts w:asciiTheme="minorEastAsia" w:eastAsiaTheme="minorEastAsia" w:hAnsiTheme="minorEastAsia"/>
          <w:color w:val="000000" w:themeColor="text1"/>
        </w:rPr>
        <w:t>推动人力资源服务产业园</w:t>
      </w:r>
      <w:r w:rsidRPr="00C70001">
        <w:rPr>
          <w:rFonts w:asciiTheme="minorEastAsia" w:eastAsiaTheme="minorEastAsia" w:hAnsiTheme="minorEastAsia" w:hint="eastAsia"/>
          <w:color w:val="000000" w:themeColor="text1"/>
        </w:rPr>
        <w:t>和</w:t>
      </w:r>
      <w:r w:rsidRPr="00C70001">
        <w:rPr>
          <w:rFonts w:asciiTheme="minorEastAsia" w:eastAsiaTheme="minorEastAsia" w:hAnsiTheme="minorEastAsia"/>
          <w:color w:val="000000" w:themeColor="text1"/>
        </w:rPr>
        <w:t xml:space="preserve"> “攀枝花市综合性公共实训基地” 建设。</w:t>
      </w:r>
    </w:p>
    <w:p w:rsidR="00DF2D06" w:rsidRPr="00C70001" w:rsidRDefault="00DF2D06" w:rsidP="00C70001">
      <w:pPr>
        <w:spacing w:line="360" w:lineRule="auto"/>
        <w:ind w:firstLineChars="200" w:firstLine="643"/>
        <w:rPr>
          <w:rFonts w:asciiTheme="minorEastAsia" w:eastAsiaTheme="minorEastAsia" w:hAnsiTheme="minorEastAsia"/>
          <w:bCs/>
          <w:color w:val="000000" w:themeColor="text1"/>
          <w:u w:val="single"/>
        </w:rPr>
      </w:pPr>
      <w:r w:rsidRPr="00C70001">
        <w:rPr>
          <w:rFonts w:asciiTheme="minorEastAsia" w:eastAsiaTheme="minorEastAsia" w:hAnsiTheme="minorEastAsia" w:hint="eastAsia"/>
          <w:b/>
          <w:color w:val="000000" w:themeColor="text1"/>
        </w:rPr>
        <w:t>5</w:t>
      </w:r>
      <w:r w:rsidRPr="00C70001">
        <w:rPr>
          <w:rFonts w:asciiTheme="minorEastAsia" w:eastAsiaTheme="minorEastAsia" w:hAnsiTheme="minorEastAsia"/>
          <w:b/>
          <w:color w:val="000000" w:themeColor="text1"/>
        </w:rPr>
        <w:t>.</w:t>
      </w:r>
      <w:r w:rsidRPr="00C70001">
        <w:rPr>
          <w:rFonts w:asciiTheme="minorEastAsia" w:eastAsiaTheme="minorEastAsia" w:hAnsiTheme="minorEastAsia" w:hint="eastAsia"/>
          <w:b/>
          <w:color w:val="000000" w:themeColor="text1"/>
        </w:rPr>
        <w:t>抓好农民工服务和和谐劳动关系维护。</w:t>
      </w:r>
      <w:r w:rsidRPr="00C70001">
        <w:rPr>
          <w:rFonts w:asciiTheme="minorEastAsia" w:eastAsiaTheme="minorEastAsia" w:hAnsiTheme="minorEastAsia" w:hint="eastAsia"/>
          <w:color w:val="000000" w:themeColor="text1"/>
        </w:rPr>
        <w:t>牵头</w:t>
      </w:r>
      <w:r w:rsidRPr="00C70001">
        <w:rPr>
          <w:rFonts w:asciiTheme="minorEastAsia" w:eastAsiaTheme="minorEastAsia" w:hAnsiTheme="minorEastAsia" w:hint="eastAsia"/>
          <w:bCs/>
          <w:color w:val="000000" w:themeColor="text1"/>
        </w:rPr>
        <w:t>优化</w:t>
      </w:r>
      <w:r w:rsidRPr="00C70001">
        <w:rPr>
          <w:rFonts w:asciiTheme="minorEastAsia" w:eastAsiaTheme="minorEastAsia" w:hAnsiTheme="minorEastAsia"/>
          <w:bCs/>
          <w:color w:val="000000" w:themeColor="text1"/>
        </w:rPr>
        <w:t>农民工</w:t>
      </w:r>
      <w:r w:rsidRPr="00C70001">
        <w:rPr>
          <w:rFonts w:asciiTheme="minorEastAsia" w:eastAsiaTheme="minorEastAsia" w:hAnsiTheme="minorEastAsia"/>
          <w:color w:val="000000" w:themeColor="text1"/>
          <w:kern w:val="0"/>
        </w:rPr>
        <w:t>住房、教育、交通、办证、社保等服务。</w:t>
      </w:r>
      <w:r w:rsidRPr="00C70001">
        <w:rPr>
          <w:rFonts w:asciiTheme="minorEastAsia" w:eastAsiaTheme="minorEastAsia" w:hAnsiTheme="minorEastAsia" w:hint="eastAsia"/>
          <w:color w:val="000000" w:themeColor="text1"/>
        </w:rPr>
        <w:t>狠抓</w:t>
      </w:r>
      <w:r w:rsidRPr="00C70001">
        <w:rPr>
          <w:rFonts w:asciiTheme="minorEastAsia" w:eastAsiaTheme="minorEastAsia" w:hAnsiTheme="minorEastAsia"/>
          <w:color w:val="000000" w:themeColor="text1"/>
        </w:rPr>
        <w:t>欠薪</w:t>
      </w:r>
      <w:r w:rsidRPr="00C70001">
        <w:rPr>
          <w:rFonts w:asciiTheme="minorEastAsia" w:eastAsiaTheme="minorEastAsia" w:hAnsiTheme="minorEastAsia" w:hint="eastAsia"/>
          <w:color w:val="000000" w:themeColor="text1"/>
        </w:rPr>
        <w:t>根治</w:t>
      </w:r>
      <w:r w:rsidRPr="00C70001">
        <w:rPr>
          <w:rFonts w:asciiTheme="minorEastAsia" w:eastAsiaTheme="minorEastAsia" w:hAnsiTheme="minorEastAsia"/>
          <w:color w:val="000000" w:themeColor="text1"/>
        </w:rPr>
        <w:t>，确保分账建账率、总包直发率、按时足额支付率、政府工程零</w:t>
      </w:r>
      <w:proofErr w:type="gramStart"/>
      <w:r w:rsidRPr="00C70001">
        <w:rPr>
          <w:rFonts w:asciiTheme="minorEastAsia" w:eastAsiaTheme="minorEastAsia" w:hAnsiTheme="minorEastAsia"/>
          <w:color w:val="000000" w:themeColor="text1"/>
        </w:rPr>
        <w:t>欠薪率</w:t>
      </w:r>
      <w:proofErr w:type="gramEnd"/>
      <w:r w:rsidRPr="00C70001">
        <w:rPr>
          <w:rFonts w:asciiTheme="minorEastAsia" w:eastAsiaTheme="minorEastAsia" w:hAnsiTheme="minorEastAsia"/>
          <w:color w:val="000000" w:themeColor="text1"/>
        </w:rPr>
        <w:t>均达到100%。</w:t>
      </w:r>
      <w:r w:rsidRPr="00C70001">
        <w:rPr>
          <w:rFonts w:asciiTheme="minorEastAsia" w:eastAsiaTheme="minorEastAsia" w:hAnsiTheme="minorEastAsia"/>
          <w:bCs/>
          <w:color w:val="000000" w:themeColor="text1"/>
        </w:rPr>
        <w:t>夯实和谐劳动关系基础，</w:t>
      </w:r>
      <w:r w:rsidRPr="00C70001">
        <w:rPr>
          <w:rFonts w:asciiTheme="minorEastAsia" w:eastAsiaTheme="minorEastAsia" w:hAnsiTheme="minorEastAsia"/>
          <w:color w:val="000000" w:themeColor="text1"/>
        </w:rPr>
        <w:t>完善协调劳动关系三方机制，推进国有企业负责人薪酬制度改革，强化劳动人事争议调解仲裁多元处理，防范化解劳动关系领域风险。</w:t>
      </w:r>
      <w:r w:rsidRPr="00C70001">
        <w:rPr>
          <w:rFonts w:asciiTheme="minorEastAsia" w:eastAsiaTheme="minorEastAsia" w:hAnsiTheme="minorEastAsia" w:hint="eastAsia"/>
          <w:color w:val="000000" w:themeColor="text1"/>
        </w:rPr>
        <w:t>切实加强劳动能力鉴定，做好工伤认定，维护劳动者工伤权益。</w:t>
      </w:r>
    </w:p>
    <w:p w:rsidR="00F10D3B" w:rsidRPr="00C70001" w:rsidRDefault="00F10D3B" w:rsidP="00C70001">
      <w:pPr>
        <w:spacing w:line="360" w:lineRule="auto"/>
        <w:ind w:firstLineChars="200" w:firstLine="640"/>
        <w:rPr>
          <w:rFonts w:ascii="黑体" w:eastAsia="黑体" w:hAnsi="黑体"/>
          <w:color w:val="000000" w:themeColor="text1"/>
        </w:rPr>
      </w:pPr>
      <w:r w:rsidRPr="00C70001">
        <w:rPr>
          <w:rFonts w:ascii="黑体" w:eastAsia="黑体" w:hAnsi="黑体" w:hint="eastAsia"/>
          <w:color w:val="000000" w:themeColor="text1"/>
        </w:rPr>
        <w:lastRenderedPageBreak/>
        <w:t>二、单位构成情况</w:t>
      </w:r>
    </w:p>
    <w:p w:rsidR="003A1384" w:rsidRPr="00493508" w:rsidRDefault="003A1384" w:rsidP="00C70001">
      <w:pPr>
        <w:pStyle w:val="a5"/>
        <w:adjustRightInd w:val="0"/>
        <w:spacing w:beforeLines="0" w:before="0" w:line="360" w:lineRule="auto"/>
        <w:ind w:firstLineChars="210" w:firstLine="672"/>
        <w:rPr>
          <w:rFonts w:asciiTheme="minorEastAsia" w:eastAsiaTheme="minorEastAsia" w:hAnsiTheme="minorEastAsia"/>
          <w:color w:val="000000" w:themeColor="text1"/>
          <w:sz w:val="32"/>
        </w:rPr>
      </w:pPr>
      <w:r w:rsidRPr="00493508">
        <w:rPr>
          <w:rFonts w:asciiTheme="minorEastAsia" w:eastAsiaTheme="minorEastAsia" w:hAnsiTheme="minorEastAsia" w:hint="eastAsia"/>
          <w:color w:val="000000" w:themeColor="text1"/>
          <w:sz w:val="32"/>
        </w:rPr>
        <w:t>市人力资源社会保障局</w:t>
      </w:r>
      <w:r w:rsidR="00F10D3B" w:rsidRPr="00493508">
        <w:rPr>
          <w:rFonts w:asciiTheme="minorEastAsia" w:eastAsiaTheme="minorEastAsia" w:hAnsiTheme="minorEastAsia" w:hint="eastAsia"/>
          <w:color w:val="000000" w:themeColor="text1"/>
          <w:sz w:val="32"/>
        </w:rPr>
        <w:t>下属非独立核算单位</w:t>
      </w:r>
      <w:r w:rsidRPr="00493508">
        <w:rPr>
          <w:rFonts w:asciiTheme="minorEastAsia" w:eastAsiaTheme="minorEastAsia" w:hAnsiTheme="minorEastAsia" w:hint="eastAsia"/>
          <w:color w:val="000000" w:themeColor="text1"/>
          <w:sz w:val="32"/>
        </w:rPr>
        <w:t>1</w:t>
      </w:r>
      <w:r w:rsidR="00F10D3B" w:rsidRPr="00493508">
        <w:rPr>
          <w:rFonts w:asciiTheme="minorEastAsia" w:eastAsiaTheme="minorEastAsia" w:hAnsiTheme="minorEastAsia" w:hint="eastAsia"/>
          <w:color w:val="000000" w:themeColor="text1"/>
          <w:sz w:val="32"/>
        </w:rPr>
        <w:t>个，</w:t>
      </w:r>
      <w:r w:rsidR="00493508" w:rsidRPr="00493508">
        <w:rPr>
          <w:rFonts w:asciiTheme="minorEastAsia" w:eastAsiaTheme="minorEastAsia" w:hAnsiTheme="minorEastAsia" w:hint="eastAsia"/>
          <w:sz w:val="32"/>
        </w:rPr>
        <w:t>其中行政单位0个，参照公务员法管理的事业单位0个，其他事业单位1个。</w:t>
      </w:r>
      <w:r w:rsidR="00C70001" w:rsidRPr="00493508">
        <w:rPr>
          <w:rFonts w:asciiTheme="minorEastAsia" w:eastAsiaTheme="minorEastAsia" w:hAnsiTheme="minorEastAsia" w:hint="eastAsia"/>
          <w:color w:val="000000" w:themeColor="text1"/>
          <w:sz w:val="32"/>
        </w:rPr>
        <w:t>主要包括：市职业技能鉴定和培训中心</w:t>
      </w:r>
      <w:r w:rsidR="00493508" w:rsidRPr="00493508">
        <w:rPr>
          <w:rFonts w:asciiTheme="minorEastAsia" w:eastAsiaTheme="minorEastAsia" w:hAnsiTheme="minorEastAsia" w:hint="eastAsia"/>
          <w:color w:val="000000" w:themeColor="text1"/>
          <w:sz w:val="32"/>
        </w:rPr>
        <w:t>。</w:t>
      </w:r>
    </w:p>
    <w:p w:rsidR="00F10D3B" w:rsidRPr="00493508" w:rsidRDefault="00F10D3B" w:rsidP="00C70001">
      <w:pPr>
        <w:spacing w:line="360" w:lineRule="auto"/>
        <w:ind w:firstLineChars="200" w:firstLine="640"/>
        <w:rPr>
          <w:rFonts w:ascii="黑体" w:eastAsia="黑体" w:hAnsi="黑体"/>
          <w:color w:val="000000" w:themeColor="text1"/>
        </w:rPr>
      </w:pPr>
      <w:r w:rsidRPr="00493508">
        <w:rPr>
          <w:rFonts w:ascii="黑体" w:eastAsia="黑体" w:hAnsi="黑体" w:hint="eastAsia"/>
          <w:color w:val="000000" w:themeColor="text1"/>
        </w:rPr>
        <w:t>三、收支预算情况说明</w:t>
      </w:r>
    </w:p>
    <w:p w:rsidR="00F10D3B" w:rsidRPr="00C70001" w:rsidRDefault="00F10D3B"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按照综合预算的原则，</w:t>
      </w:r>
      <w:r w:rsidR="00487FC8" w:rsidRPr="00C70001">
        <w:rPr>
          <w:rFonts w:asciiTheme="minorEastAsia" w:eastAsiaTheme="minorEastAsia" w:hAnsiTheme="minorEastAsia" w:hint="eastAsia"/>
          <w:color w:val="000000" w:themeColor="text1"/>
        </w:rPr>
        <w:t>市人力资源社会保障局</w:t>
      </w:r>
      <w:r w:rsidRPr="00C70001">
        <w:rPr>
          <w:rFonts w:asciiTheme="minorEastAsia" w:eastAsiaTheme="minorEastAsia" w:hAnsiTheme="minorEastAsia" w:hint="eastAsia"/>
          <w:color w:val="000000" w:themeColor="text1"/>
        </w:rPr>
        <w:t>所有收入和支出均纳入部门预算管理。收入包括：一般公共预算拨款收入；支出包括：一般公共服务支出、</w:t>
      </w:r>
      <w:r w:rsidR="00487FC8" w:rsidRPr="00C70001">
        <w:rPr>
          <w:rFonts w:asciiTheme="minorEastAsia" w:eastAsiaTheme="minorEastAsia" w:hAnsiTheme="minorEastAsia" w:hint="eastAsia"/>
          <w:color w:val="000000" w:themeColor="text1"/>
        </w:rPr>
        <w:t>社会保障和就业支出、住房保障支出</w:t>
      </w:r>
      <w:r w:rsidRPr="00C70001">
        <w:rPr>
          <w:rFonts w:asciiTheme="minorEastAsia" w:eastAsiaTheme="minorEastAsia" w:hAnsiTheme="minorEastAsia" w:hint="eastAsia"/>
          <w:color w:val="000000" w:themeColor="text1"/>
        </w:rPr>
        <w:t>。</w:t>
      </w:r>
      <w:r w:rsidR="00487FC8" w:rsidRPr="00C70001">
        <w:rPr>
          <w:rFonts w:asciiTheme="minorEastAsia" w:eastAsiaTheme="minorEastAsia" w:hAnsiTheme="minorEastAsia" w:hint="eastAsia"/>
          <w:color w:val="000000" w:themeColor="text1"/>
        </w:rPr>
        <w:t>市人力资源社会保障局</w:t>
      </w:r>
      <w:r w:rsidRPr="00C70001">
        <w:rPr>
          <w:rFonts w:asciiTheme="minorEastAsia" w:eastAsiaTheme="minorEastAsia" w:hAnsiTheme="minorEastAsia" w:hint="eastAsia"/>
          <w:color w:val="000000" w:themeColor="text1"/>
        </w:rPr>
        <w:t>2020年收支总预算</w:t>
      </w:r>
      <w:r w:rsidR="00487FC8" w:rsidRPr="00C70001">
        <w:rPr>
          <w:rFonts w:asciiTheme="minorEastAsia" w:eastAsiaTheme="minorEastAsia" w:hAnsiTheme="minorEastAsia" w:hint="eastAsia"/>
          <w:color w:val="000000" w:themeColor="text1"/>
        </w:rPr>
        <w:t>1386.87</w:t>
      </w:r>
      <w:r w:rsidRPr="00C70001">
        <w:rPr>
          <w:rFonts w:asciiTheme="minorEastAsia" w:eastAsiaTheme="minorEastAsia" w:hAnsiTheme="minorEastAsia" w:hint="eastAsia"/>
          <w:color w:val="000000" w:themeColor="text1"/>
        </w:rPr>
        <w:t>万元。</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（一）收入预算情况</w:t>
      </w:r>
    </w:p>
    <w:p w:rsidR="00F10D3B" w:rsidRPr="00C70001" w:rsidRDefault="00487FC8"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2020年收入预算</w:t>
      </w:r>
      <w:r w:rsidRPr="00C70001">
        <w:rPr>
          <w:rFonts w:asciiTheme="minorEastAsia" w:eastAsiaTheme="minorEastAsia" w:hAnsiTheme="minorEastAsia" w:hint="eastAsia"/>
          <w:color w:val="000000" w:themeColor="text1"/>
        </w:rPr>
        <w:t>1386.87</w:t>
      </w:r>
      <w:r w:rsidR="00F10D3B" w:rsidRPr="00C70001">
        <w:rPr>
          <w:rFonts w:asciiTheme="minorEastAsia" w:eastAsiaTheme="minorEastAsia" w:hAnsiTheme="minorEastAsia" w:hint="eastAsia"/>
          <w:color w:val="000000" w:themeColor="text1"/>
        </w:rPr>
        <w:t>万元，其中：一般公共预算拨款收入</w:t>
      </w:r>
      <w:r w:rsidRPr="00C70001">
        <w:rPr>
          <w:rFonts w:asciiTheme="minorEastAsia" w:eastAsiaTheme="minorEastAsia" w:hAnsiTheme="minorEastAsia" w:hint="eastAsia"/>
          <w:color w:val="000000" w:themeColor="text1"/>
        </w:rPr>
        <w:t>1386.87</w:t>
      </w:r>
      <w:r w:rsidR="00F10D3B" w:rsidRPr="00C70001">
        <w:rPr>
          <w:rFonts w:asciiTheme="minorEastAsia" w:eastAsiaTheme="minorEastAsia" w:hAnsiTheme="minorEastAsia" w:hint="eastAsia"/>
          <w:color w:val="000000" w:themeColor="text1"/>
        </w:rPr>
        <w:t>万元，占</w:t>
      </w:r>
      <w:r w:rsidRPr="00C70001">
        <w:rPr>
          <w:rFonts w:asciiTheme="minorEastAsia" w:eastAsiaTheme="minorEastAsia" w:hAnsiTheme="minorEastAsia" w:hint="eastAsia"/>
          <w:color w:val="000000" w:themeColor="text1"/>
        </w:rPr>
        <w:t>100</w:t>
      </w:r>
      <w:r w:rsidR="00F10D3B" w:rsidRPr="00C70001">
        <w:rPr>
          <w:rFonts w:asciiTheme="minorEastAsia" w:eastAsiaTheme="minorEastAsia" w:hAnsiTheme="minorEastAsia" w:hint="eastAsia"/>
          <w:color w:val="000000" w:themeColor="text1"/>
        </w:rPr>
        <w:t>%。</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（二）支出预算情况</w:t>
      </w:r>
    </w:p>
    <w:p w:rsidR="00F10D3B" w:rsidRPr="00C70001" w:rsidRDefault="00B91DB2"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2020年支出预算</w:t>
      </w:r>
      <w:r w:rsidRPr="00C70001">
        <w:rPr>
          <w:rFonts w:asciiTheme="minorEastAsia" w:eastAsiaTheme="minorEastAsia" w:hAnsiTheme="minorEastAsia" w:hint="eastAsia"/>
          <w:color w:val="000000" w:themeColor="text1"/>
        </w:rPr>
        <w:t>1386.87</w:t>
      </w:r>
      <w:r w:rsidR="00F10D3B" w:rsidRPr="00C70001">
        <w:rPr>
          <w:rFonts w:asciiTheme="minorEastAsia" w:eastAsiaTheme="minorEastAsia" w:hAnsiTheme="minorEastAsia" w:hint="eastAsia"/>
          <w:color w:val="000000" w:themeColor="text1"/>
        </w:rPr>
        <w:t>万元，其中：基本支出</w:t>
      </w:r>
      <w:r w:rsidRPr="00C70001">
        <w:rPr>
          <w:rFonts w:asciiTheme="minorEastAsia" w:eastAsiaTheme="minorEastAsia" w:hAnsiTheme="minorEastAsia" w:hint="eastAsia"/>
          <w:color w:val="000000" w:themeColor="text1"/>
        </w:rPr>
        <w:t>1290.37</w:t>
      </w:r>
      <w:r w:rsidR="00F10D3B" w:rsidRPr="00C70001">
        <w:rPr>
          <w:rFonts w:asciiTheme="minorEastAsia" w:eastAsiaTheme="minorEastAsia" w:hAnsiTheme="minorEastAsia" w:hint="eastAsia"/>
          <w:color w:val="000000" w:themeColor="text1"/>
        </w:rPr>
        <w:t>万元，占</w:t>
      </w:r>
      <w:r w:rsidRPr="00C70001">
        <w:rPr>
          <w:rFonts w:asciiTheme="minorEastAsia" w:eastAsiaTheme="minorEastAsia" w:hAnsiTheme="minorEastAsia" w:hint="eastAsia"/>
          <w:color w:val="000000" w:themeColor="text1"/>
        </w:rPr>
        <w:t>93.04</w:t>
      </w:r>
      <w:r w:rsidR="00F10D3B" w:rsidRPr="00C70001">
        <w:rPr>
          <w:rFonts w:asciiTheme="minorEastAsia" w:eastAsiaTheme="minorEastAsia" w:hAnsiTheme="minorEastAsia" w:hint="eastAsia"/>
          <w:color w:val="000000" w:themeColor="text1"/>
        </w:rPr>
        <w:t>%；项目支出</w:t>
      </w:r>
      <w:r w:rsidRPr="00C70001">
        <w:rPr>
          <w:rFonts w:asciiTheme="minorEastAsia" w:eastAsiaTheme="minorEastAsia" w:hAnsiTheme="minorEastAsia" w:hint="eastAsia"/>
          <w:color w:val="000000" w:themeColor="text1"/>
        </w:rPr>
        <w:t>96.50</w:t>
      </w:r>
      <w:r w:rsidR="00F10D3B" w:rsidRPr="00C70001">
        <w:rPr>
          <w:rFonts w:asciiTheme="minorEastAsia" w:eastAsiaTheme="minorEastAsia" w:hAnsiTheme="minorEastAsia" w:hint="eastAsia"/>
          <w:color w:val="000000" w:themeColor="text1"/>
        </w:rPr>
        <w:t>万元，占</w:t>
      </w:r>
      <w:r w:rsidRPr="00C70001">
        <w:rPr>
          <w:rFonts w:asciiTheme="minorEastAsia" w:eastAsiaTheme="minorEastAsia" w:hAnsiTheme="minorEastAsia" w:hint="eastAsia"/>
          <w:color w:val="000000" w:themeColor="text1"/>
        </w:rPr>
        <w:t>6.96</w:t>
      </w:r>
      <w:r w:rsidR="00F10D3B" w:rsidRPr="00C70001">
        <w:rPr>
          <w:rFonts w:asciiTheme="minorEastAsia" w:eastAsiaTheme="minorEastAsia" w:hAnsiTheme="minorEastAsia" w:hint="eastAsia"/>
          <w:color w:val="000000" w:themeColor="text1"/>
        </w:rPr>
        <w:t>%</w:t>
      </w:r>
      <w:r w:rsidRPr="00C70001">
        <w:rPr>
          <w:rFonts w:asciiTheme="minorEastAsia" w:eastAsiaTheme="minorEastAsia" w:hAnsiTheme="minorEastAsia" w:hint="eastAsia"/>
          <w:color w:val="000000" w:themeColor="text1"/>
        </w:rPr>
        <w:t>。</w:t>
      </w:r>
    </w:p>
    <w:p w:rsidR="00F10D3B" w:rsidRPr="00493508" w:rsidRDefault="00F10D3B" w:rsidP="00C70001">
      <w:pPr>
        <w:spacing w:line="360" w:lineRule="auto"/>
        <w:ind w:firstLineChars="200" w:firstLine="640"/>
        <w:rPr>
          <w:rFonts w:ascii="黑体" w:eastAsia="黑体" w:hAnsi="黑体"/>
          <w:color w:val="000000" w:themeColor="text1"/>
        </w:rPr>
      </w:pPr>
      <w:r w:rsidRPr="00493508">
        <w:rPr>
          <w:rFonts w:ascii="黑体" w:eastAsia="黑体" w:hAnsi="黑体" w:hint="eastAsia"/>
          <w:color w:val="000000" w:themeColor="text1"/>
        </w:rPr>
        <w:t>四、财政拨款收支预算情况说明</w:t>
      </w:r>
    </w:p>
    <w:p w:rsidR="00F10D3B" w:rsidRPr="00C70001" w:rsidRDefault="00B91DB2"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2020年财政拨款收支总预算</w:t>
      </w:r>
      <w:r w:rsidRPr="00C70001">
        <w:rPr>
          <w:rFonts w:asciiTheme="minorEastAsia" w:eastAsiaTheme="minorEastAsia" w:hAnsiTheme="minorEastAsia" w:hint="eastAsia"/>
          <w:color w:val="000000" w:themeColor="text1"/>
        </w:rPr>
        <w:t>1386.87</w:t>
      </w:r>
      <w:r w:rsidR="00F10D3B" w:rsidRPr="00C70001">
        <w:rPr>
          <w:rFonts w:asciiTheme="minorEastAsia" w:eastAsiaTheme="minorEastAsia" w:hAnsiTheme="minorEastAsia" w:hint="eastAsia"/>
          <w:color w:val="000000" w:themeColor="text1"/>
        </w:rPr>
        <w:t>万元。收入包括：本年一般公共预算拨款收入</w:t>
      </w:r>
      <w:r w:rsidRPr="00C70001">
        <w:rPr>
          <w:rFonts w:asciiTheme="minorEastAsia" w:eastAsiaTheme="minorEastAsia" w:hAnsiTheme="minorEastAsia" w:hint="eastAsia"/>
          <w:color w:val="000000" w:themeColor="text1"/>
        </w:rPr>
        <w:t>1386.87</w:t>
      </w:r>
      <w:r w:rsidR="00F10D3B" w:rsidRPr="00C70001">
        <w:rPr>
          <w:rFonts w:asciiTheme="minorEastAsia" w:eastAsiaTheme="minorEastAsia" w:hAnsiTheme="minorEastAsia" w:hint="eastAsia"/>
          <w:color w:val="000000" w:themeColor="text1"/>
        </w:rPr>
        <w:t>万元；支出包括：一般公共服务支出</w:t>
      </w:r>
      <w:r w:rsidRPr="00C70001">
        <w:rPr>
          <w:rFonts w:asciiTheme="minorEastAsia" w:eastAsiaTheme="minorEastAsia" w:hAnsiTheme="minorEastAsia" w:hint="eastAsia"/>
          <w:color w:val="000000" w:themeColor="text1"/>
        </w:rPr>
        <w:t>1061.</w:t>
      </w:r>
      <w:r w:rsidR="00A973AA">
        <w:rPr>
          <w:rFonts w:asciiTheme="minorEastAsia" w:eastAsiaTheme="minorEastAsia" w:hAnsiTheme="minorEastAsia" w:hint="eastAsia"/>
          <w:color w:val="000000" w:themeColor="text1"/>
        </w:rPr>
        <w:t>5</w:t>
      </w:r>
      <w:r w:rsidRPr="00C70001">
        <w:rPr>
          <w:rFonts w:asciiTheme="minorEastAsia" w:eastAsiaTheme="minorEastAsia" w:hAnsiTheme="minorEastAsia" w:hint="eastAsia"/>
          <w:color w:val="000000" w:themeColor="text1"/>
        </w:rPr>
        <w:t>5</w:t>
      </w:r>
      <w:r w:rsidR="00F10D3B" w:rsidRPr="00C70001">
        <w:rPr>
          <w:rFonts w:asciiTheme="minorEastAsia" w:eastAsiaTheme="minorEastAsia" w:hAnsiTheme="minorEastAsia" w:hint="eastAsia"/>
          <w:color w:val="000000" w:themeColor="text1"/>
        </w:rPr>
        <w:t>万元、</w:t>
      </w:r>
      <w:r w:rsidRPr="00C70001">
        <w:rPr>
          <w:rFonts w:asciiTheme="minorEastAsia" w:eastAsiaTheme="minorEastAsia" w:hAnsiTheme="minorEastAsia" w:hint="eastAsia"/>
          <w:color w:val="000000" w:themeColor="text1"/>
        </w:rPr>
        <w:t>社会保障和就业支出232.</w:t>
      </w:r>
      <w:r w:rsidR="00A973AA">
        <w:rPr>
          <w:rFonts w:asciiTheme="minorEastAsia" w:eastAsiaTheme="minorEastAsia" w:hAnsiTheme="minorEastAsia" w:hint="eastAsia"/>
          <w:color w:val="000000" w:themeColor="text1"/>
        </w:rPr>
        <w:t>2</w:t>
      </w:r>
      <w:r w:rsidRPr="00C70001">
        <w:rPr>
          <w:rFonts w:asciiTheme="minorEastAsia" w:eastAsiaTheme="minorEastAsia" w:hAnsiTheme="minorEastAsia" w:hint="eastAsia"/>
          <w:color w:val="000000" w:themeColor="text1"/>
        </w:rPr>
        <w:t>1</w:t>
      </w:r>
      <w:r w:rsidR="00F10D3B" w:rsidRPr="00C70001">
        <w:rPr>
          <w:rFonts w:asciiTheme="minorEastAsia" w:eastAsiaTheme="minorEastAsia" w:hAnsiTheme="minorEastAsia" w:hint="eastAsia"/>
          <w:color w:val="000000" w:themeColor="text1"/>
        </w:rPr>
        <w:t>万元、</w:t>
      </w:r>
      <w:r w:rsidRPr="00C70001">
        <w:rPr>
          <w:rFonts w:asciiTheme="minorEastAsia" w:eastAsiaTheme="minorEastAsia" w:hAnsiTheme="minorEastAsia" w:hint="eastAsia"/>
          <w:color w:val="000000" w:themeColor="text1"/>
        </w:rPr>
        <w:t>住房保障支出93.11</w:t>
      </w:r>
      <w:r w:rsidR="00F10D3B" w:rsidRPr="00C70001">
        <w:rPr>
          <w:rFonts w:asciiTheme="minorEastAsia" w:eastAsiaTheme="minorEastAsia" w:hAnsiTheme="minorEastAsia" w:hint="eastAsia"/>
          <w:color w:val="000000" w:themeColor="text1"/>
        </w:rPr>
        <w:t>万</w:t>
      </w:r>
      <w:r w:rsidR="00F10D3B" w:rsidRPr="00C70001">
        <w:rPr>
          <w:rFonts w:asciiTheme="minorEastAsia" w:eastAsiaTheme="minorEastAsia" w:hAnsiTheme="minorEastAsia" w:hint="eastAsia"/>
          <w:color w:val="000000" w:themeColor="text1"/>
        </w:rPr>
        <w:lastRenderedPageBreak/>
        <w:t>元。</w:t>
      </w:r>
    </w:p>
    <w:p w:rsidR="00F10D3B" w:rsidRPr="00FB644B" w:rsidRDefault="00F10D3B" w:rsidP="00C70001">
      <w:pPr>
        <w:spacing w:line="360" w:lineRule="auto"/>
        <w:ind w:firstLineChars="200" w:firstLine="640"/>
        <w:rPr>
          <w:rFonts w:ascii="黑体" w:eastAsia="黑体" w:hAnsi="黑体"/>
          <w:color w:val="000000" w:themeColor="text1"/>
        </w:rPr>
      </w:pPr>
      <w:r w:rsidRPr="00FB644B">
        <w:rPr>
          <w:rFonts w:ascii="黑体" w:eastAsia="黑体" w:hAnsi="黑体" w:hint="eastAsia"/>
          <w:color w:val="000000" w:themeColor="text1"/>
        </w:rPr>
        <w:t>五、一般公共预算当年拨款情况说明</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（一）一般公共预算当年拨款规模变化情况</w:t>
      </w:r>
    </w:p>
    <w:p w:rsidR="00F10D3B" w:rsidRPr="00C70001" w:rsidRDefault="00B91DB2"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2020年一般公共预算当年拨款</w:t>
      </w:r>
      <w:r w:rsidRPr="00C70001">
        <w:rPr>
          <w:rFonts w:asciiTheme="minorEastAsia" w:eastAsiaTheme="minorEastAsia" w:hAnsiTheme="minorEastAsia" w:hint="eastAsia"/>
          <w:color w:val="000000" w:themeColor="text1"/>
        </w:rPr>
        <w:t>1386.87</w:t>
      </w:r>
      <w:r w:rsidR="00F10D3B" w:rsidRPr="00C70001">
        <w:rPr>
          <w:rFonts w:asciiTheme="minorEastAsia" w:eastAsiaTheme="minorEastAsia" w:hAnsiTheme="minorEastAsia" w:hint="eastAsia"/>
          <w:color w:val="000000" w:themeColor="text1"/>
        </w:rPr>
        <w:t>万元，比2019年预算数减少</w:t>
      </w:r>
      <w:r w:rsidRPr="00C70001">
        <w:rPr>
          <w:rFonts w:asciiTheme="minorEastAsia" w:eastAsiaTheme="minorEastAsia" w:hAnsiTheme="minorEastAsia" w:hint="eastAsia"/>
          <w:color w:val="000000" w:themeColor="text1"/>
        </w:rPr>
        <w:t>123.84</w:t>
      </w:r>
      <w:r w:rsidR="00F10D3B" w:rsidRPr="00C70001">
        <w:rPr>
          <w:rFonts w:asciiTheme="minorEastAsia" w:eastAsiaTheme="minorEastAsia" w:hAnsiTheme="minorEastAsia" w:hint="eastAsia"/>
          <w:color w:val="000000" w:themeColor="text1"/>
        </w:rPr>
        <w:t>万元，主要是</w:t>
      </w:r>
      <w:r w:rsidR="00986CFD" w:rsidRPr="00C70001">
        <w:rPr>
          <w:rFonts w:asciiTheme="minorEastAsia" w:eastAsiaTheme="minorEastAsia" w:hAnsiTheme="minorEastAsia" w:hint="eastAsia"/>
          <w:color w:val="000000" w:themeColor="text1"/>
        </w:rPr>
        <w:t>因机构改革人员减少</w:t>
      </w:r>
      <w:r w:rsidR="00F10D3B" w:rsidRPr="00C70001">
        <w:rPr>
          <w:rFonts w:asciiTheme="minorEastAsia" w:eastAsiaTheme="minorEastAsia" w:hAnsiTheme="minorEastAsia" w:hint="eastAsia"/>
          <w:color w:val="000000" w:themeColor="text1"/>
        </w:rPr>
        <w:t>。</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（二）一般公共预算当年拨款结构情况</w:t>
      </w:r>
    </w:p>
    <w:p w:rsidR="00F10D3B"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一般公共服务支出1061.</w:t>
      </w:r>
      <w:r w:rsidR="00A973AA">
        <w:rPr>
          <w:rFonts w:asciiTheme="minorEastAsia" w:eastAsiaTheme="minorEastAsia" w:hAnsiTheme="minorEastAsia" w:hint="eastAsia"/>
          <w:color w:val="000000" w:themeColor="text1"/>
        </w:rPr>
        <w:t>5</w:t>
      </w:r>
      <w:r w:rsidRPr="00C70001">
        <w:rPr>
          <w:rFonts w:asciiTheme="minorEastAsia" w:eastAsiaTheme="minorEastAsia" w:hAnsiTheme="minorEastAsia" w:hint="eastAsia"/>
          <w:color w:val="000000" w:themeColor="text1"/>
        </w:rPr>
        <w:t>5万元，占76.5</w:t>
      </w:r>
      <w:r w:rsidR="00A973AA">
        <w:rPr>
          <w:rFonts w:asciiTheme="minorEastAsia" w:eastAsiaTheme="minorEastAsia" w:hAnsiTheme="minorEastAsia" w:hint="eastAsia"/>
          <w:color w:val="000000" w:themeColor="text1"/>
        </w:rPr>
        <w:t>5</w:t>
      </w:r>
      <w:r w:rsidRPr="00C70001">
        <w:rPr>
          <w:rFonts w:asciiTheme="minorEastAsia" w:eastAsiaTheme="minorEastAsia" w:hAnsiTheme="minorEastAsia" w:hint="eastAsia"/>
          <w:color w:val="000000" w:themeColor="text1"/>
        </w:rPr>
        <w:t>%；社会保障和就业支出232.</w:t>
      </w:r>
      <w:r w:rsidR="00A973AA">
        <w:rPr>
          <w:rFonts w:asciiTheme="minorEastAsia" w:eastAsiaTheme="minorEastAsia" w:hAnsiTheme="minorEastAsia" w:hint="eastAsia"/>
          <w:color w:val="000000" w:themeColor="text1"/>
        </w:rPr>
        <w:t>2</w:t>
      </w:r>
      <w:r w:rsidRPr="00C70001">
        <w:rPr>
          <w:rFonts w:asciiTheme="minorEastAsia" w:eastAsiaTheme="minorEastAsia" w:hAnsiTheme="minorEastAsia" w:hint="eastAsia"/>
          <w:color w:val="000000" w:themeColor="text1"/>
        </w:rPr>
        <w:t>1万元，占16.7</w:t>
      </w:r>
      <w:r w:rsidR="00A973AA">
        <w:rPr>
          <w:rFonts w:asciiTheme="minorEastAsia" w:eastAsiaTheme="minorEastAsia" w:hAnsiTheme="minorEastAsia" w:hint="eastAsia"/>
          <w:color w:val="000000" w:themeColor="text1"/>
        </w:rPr>
        <w:t>4</w:t>
      </w:r>
      <w:r w:rsidRPr="00C70001">
        <w:rPr>
          <w:rFonts w:asciiTheme="minorEastAsia" w:eastAsiaTheme="minorEastAsia" w:hAnsiTheme="minorEastAsia" w:hint="eastAsia"/>
          <w:color w:val="000000" w:themeColor="text1"/>
        </w:rPr>
        <w:t>%；住房保障支出93.11万元，占6.71%</w:t>
      </w:r>
      <w:r w:rsidR="00F10D3B" w:rsidRPr="00C70001">
        <w:rPr>
          <w:rFonts w:asciiTheme="minorEastAsia" w:eastAsiaTheme="minorEastAsia" w:hAnsiTheme="minorEastAsia" w:hint="eastAsia"/>
          <w:color w:val="000000" w:themeColor="text1"/>
        </w:rPr>
        <w:t>。</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（三）一般公共预算当年拨款具体使用情况</w:t>
      </w:r>
    </w:p>
    <w:p w:rsidR="00986CFD"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1.一般公共服务（类）人力资源事务（款）行政运行（项）2020年预算数为1030.55万元，主要用于</w:t>
      </w:r>
      <w:r w:rsidR="00DB744D" w:rsidRPr="00C70001">
        <w:rPr>
          <w:rFonts w:asciiTheme="minorEastAsia" w:eastAsiaTheme="minorEastAsia" w:hAnsiTheme="minorEastAsia" w:hint="eastAsia"/>
          <w:color w:val="000000" w:themeColor="text1"/>
        </w:rPr>
        <w:t>：</w:t>
      </w:r>
      <w:r w:rsidRPr="00C70001">
        <w:rPr>
          <w:rFonts w:asciiTheme="minorEastAsia" w:eastAsiaTheme="minorEastAsia" w:hAnsiTheme="minorEastAsia" w:hint="eastAsia"/>
          <w:color w:val="000000" w:themeColor="text1"/>
        </w:rPr>
        <w:t>本单位职工工资</w:t>
      </w:r>
      <w:r w:rsidR="00DB744D" w:rsidRPr="00C70001">
        <w:rPr>
          <w:rFonts w:asciiTheme="minorEastAsia" w:eastAsiaTheme="minorEastAsia" w:hAnsiTheme="minorEastAsia" w:hint="eastAsia"/>
          <w:color w:val="000000" w:themeColor="text1"/>
        </w:rPr>
        <w:t>、</w:t>
      </w:r>
      <w:r w:rsidRPr="00C70001">
        <w:rPr>
          <w:rFonts w:asciiTheme="minorEastAsia" w:eastAsiaTheme="minorEastAsia" w:hAnsiTheme="minorEastAsia" w:hint="eastAsia"/>
          <w:color w:val="000000" w:themeColor="text1"/>
        </w:rPr>
        <w:t>津贴补贴</w:t>
      </w:r>
      <w:r w:rsidR="00DB744D" w:rsidRPr="00C70001">
        <w:rPr>
          <w:rFonts w:asciiTheme="minorEastAsia" w:eastAsiaTheme="minorEastAsia" w:hAnsiTheme="minorEastAsia" w:hint="eastAsia"/>
          <w:color w:val="000000" w:themeColor="text1"/>
        </w:rPr>
        <w:t>、医疗保险费、</w:t>
      </w:r>
      <w:r w:rsidRPr="00C70001">
        <w:rPr>
          <w:rFonts w:asciiTheme="minorEastAsia" w:eastAsiaTheme="minorEastAsia" w:hAnsiTheme="minorEastAsia" w:hint="eastAsia"/>
          <w:color w:val="000000" w:themeColor="text1"/>
        </w:rPr>
        <w:t>日常</w:t>
      </w:r>
      <w:r w:rsidR="00A82F20" w:rsidRPr="00C70001">
        <w:rPr>
          <w:rFonts w:asciiTheme="minorEastAsia" w:eastAsiaTheme="minorEastAsia" w:hAnsiTheme="minorEastAsia" w:hint="eastAsia"/>
          <w:color w:val="000000" w:themeColor="text1"/>
        </w:rPr>
        <w:t>公用</w:t>
      </w:r>
      <w:r w:rsidRPr="00C70001">
        <w:rPr>
          <w:rFonts w:asciiTheme="minorEastAsia" w:eastAsiaTheme="minorEastAsia" w:hAnsiTheme="minorEastAsia" w:hint="eastAsia"/>
          <w:color w:val="000000" w:themeColor="text1"/>
        </w:rPr>
        <w:t>经费。</w:t>
      </w:r>
    </w:p>
    <w:p w:rsidR="00DB744D"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2.一般公共服务（类）人力资源事务（款）机关服务</w:t>
      </w:r>
      <w:r w:rsidR="00FB644B">
        <w:rPr>
          <w:rFonts w:asciiTheme="minorEastAsia" w:eastAsiaTheme="minorEastAsia" w:hAnsiTheme="minorEastAsia" w:hint="eastAsia"/>
          <w:color w:val="000000" w:themeColor="text1"/>
        </w:rPr>
        <w:t>（项</w:t>
      </w:r>
      <w:r w:rsidRPr="00C70001">
        <w:rPr>
          <w:rFonts w:asciiTheme="minorEastAsia" w:eastAsiaTheme="minorEastAsia" w:hAnsiTheme="minorEastAsia" w:hint="eastAsia"/>
          <w:color w:val="000000" w:themeColor="text1"/>
        </w:rPr>
        <w:t>）20</w:t>
      </w:r>
      <w:r w:rsidR="00DB744D" w:rsidRPr="00C70001">
        <w:rPr>
          <w:rFonts w:asciiTheme="minorEastAsia" w:eastAsiaTheme="minorEastAsia" w:hAnsiTheme="minorEastAsia" w:hint="eastAsia"/>
          <w:color w:val="000000" w:themeColor="text1"/>
        </w:rPr>
        <w:t>20</w:t>
      </w:r>
      <w:r w:rsidRPr="00C70001">
        <w:rPr>
          <w:rFonts w:asciiTheme="minorEastAsia" w:eastAsiaTheme="minorEastAsia" w:hAnsiTheme="minorEastAsia" w:hint="eastAsia"/>
          <w:color w:val="000000" w:themeColor="text1"/>
        </w:rPr>
        <w:t>年预算数为</w:t>
      </w:r>
      <w:r w:rsidR="00A973AA">
        <w:rPr>
          <w:rFonts w:asciiTheme="minorEastAsia" w:eastAsiaTheme="minorEastAsia" w:hAnsiTheme="minorEastAsia" w:hint="eastAsia"/>
          <w:color w:val="000000" w:themeColor="text1"/>
        </w:rPr>
        <w:t>26.00</w:t>
      </w:r>
      <w:r w:rsidRPr="00C70001">
        <w:rPr>
          <w:rFonts w:asciiTheme="minorEastAsia" w:eastAsiaTheme="minorEastAsia" w:hAnsiTheme="minorEastAsia" w:hint="eastAsia"/>
          <w:color w:val="000000" w:themeColor="text1"/>
        </w:rPr>
        <w:t>万元，主要用于：</w:t>
      </w:r>
      <w:r w:rsidR="00DB744D" w:rsidRPr="00C70001">
        <w:rPr>
          <w:rFonts w:asciiTheme="minorEastAsia" w:eastAsiaTheme="minorEastAsia" w:hAnsiTheme="minorEastAsia" w:hint="eastAsia"/>
          <w:color w:val="000000" w:themeColor="text1"/>
        </w:rPr>
        <w:t>办好</w:t>
      </w:r>
      <w:r w:rsidRPr="00C70001">
        <w:rPr>
          <w:rFonts w:asciiTheme="minorEastAsia" w:eastAsiaTheme="minorEastAsia" w:hAnsiTheme="minorEastAsia" w:hint="eastAsia"/>
          <w:color w:val="000000" w:themeColor="text1"/>
        </w:rPr>
        <w:t>机关</w:t>
      </w:r>
      <w:r w:rsidR="00DB744D" w:rsidRPr="00C70001">
        <w:rPr>
          <w:rFonts w:asciiTheme="minorEastAsia" w:eastAsiaTheme="minorEastAsia" w:hAnsiTheme="minorEastAsia" w:hint="eastAsia"/>
          <w:color w:val="000000" w:themeColor="text1"/>
        </w:rPr>
        <w:t>第</w:t>
      </w:r>
      <w:r w:rsidRPr="00C70001">
        <w:rPr>
          <w:rFonts w:asciiTheme="minorEastAsia" w:eastAsiaTheme="minorEastAsia" w:hAnsiTheme="minorEastAsia" w:hint="eastAsia"/>
          <w:color w:val="000000" w:themeColor="text1"/>
        </w:rPr>
        <w:t>五</w:t>
      </w:r>
      <w:r w:rsidR="00DB744D" w:rsidRPr="00C70001">
        <w:rPr>
          <w:rFonts w:asciiTheme="minorEastAsia" w:eastAsiaTheme="minorEastAsia" w:hAnsiTheme="minorEastAsia" w:hint="eastAsia"/>
          <w:color w:val="000000" w:themeColor="text1"/>
        </w:rPr>
        <w:t>职工</w:t>
      </w:r>
      <w:r w:rsidRPr="00C70001">
        <w:rPr>
          <w:rFonts w:asciiTheme="minorEastAsia" w:eastAsiaTheme="minorEastAsia" w:hAnsiTheme="minorEastAsia" w:hint="eastAsia"/>
          <w:color w:val="000000" w:themeColor="text1"/>
        </w:rPr>
        <w:t>食堂</w:t>
      </w:r>
      <w:r w:rsidR="00DB744D" w:rsidRPr="00C70001">
        <w:rPr>
          <w:rFonts w:asciiTheme="minorEastAsia" w:eastAsiaTheme="minorEastAsia" w:hAnsiTheme="minorEastAsia" w:hint="eastAsia"/>
          <w:color w:val="000000" w:themeColor="text1"/>
        </w:rPr>
        <w:t>，完善管理制度，提高食品质量，确保食品安全，为干部职工创造安全舒适的就餐环境。</w:t>
      </w:r>
    </w:p>
    <w:p w:rsidR="00986CFD" w:rsidRPr="00C70001" w:rsidRDefault="00DB744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 xml:space="preserve"> </w:t>
      </w:r>
      <w:r w:rsidR="00986CFD" w:rsidRPr="00C70001">
        <w:rPr>
          <w:rFonts w:asciiTheme="minorEastAsia" w:eastAsiaTheme="minorEastAsia" w:hAnsiTheme="minorEastAsia" w:hint="eastAsia"/>
          <w:color w:val="000000" w:themeColor="text1"/>
        </w:rPr>
        <w:t>3. 一般公共服务（类）组织事务（款）其他组织事务支出（项）20</w:t>
      </w:r>
      <w:r w:rsidRPr="00C70001">
        <w:rPr>
          <w:rFonts w:asciiTheme="minorEastAsia" w:eastAsiaTheme="minorEastAsia" w:hAnsiTheme="minorEastAsia" w:hint="eastAsia"/>
          <w:color w:val="000000" w:themeColor="text1"/>
        </w:rPr>
        <w:t>20</w:t>
      </w:r>
      <w:r w:rsidR="00986CFD" w:rsidRPr="00C70001">
        <w:rPr>
          <w:rFonts w:asciiTheme="minorEastAsia" w:eastAsiaTheme="minorEastAsia" w:hAnsiTheme="minorEastAsia" w:hint="eastAsia"/>
          <w:color w:val="000000" w:themeColor="text1"/>
        </w:rPr>
        <w:t>年预算数为</w:t>
      </w:r>
      <w:r w:rsidRPr="00C70001">
        <w:rPr>
          <w:rFonts w:asciiTheme="minorEastAsia" w:eastAsiaTheme="minorEastAsia" w:hAnsiTheme="minorEastAsia" w:hint="eastAsia"/>
          <w:color w:val="000000" w:themeColor="text1"/>
        </w:rPr>
        <w:t>5</w:t>
      </w:r>
      <w:r w:rsidR="00986CFD" w:rsidRPr="00C70001">
        <w:rPr>
          <w:rFonts w:asciiTheme="minorEastAsia" w:eastAsiaTheme="minorEastAsia" w:hAnsiTheme="minorEastAsia" w:hint="eastAsia"/>
          <w:color w:val="000000" w:themeColor="text1"/>
        </w:rPr>
        <w:t>.00万元，主要用于：</w:t>
      </w:r>
      <w:r w:rsidRPr="00C70001">
        <w:rPr>
          <w:rFonts w:asciiTheme="minorEastAsia" w:eastAsiaTheme="minorEastAsia" w:hAnsiTheme="minorEastAsia" w:hint="eastAsia"/>
          <w:color w:val="000000" w:themeColor="text1"/>
        </w:rPr>
        <w:t>2020</w:t>
      </w:r>
      <w:r w:rsidR="00986CFD" w:rsidRPr="00C70001">
        <w:rPr>
          <w:rFonts w:asciiTheme="minorEastAsia" w:eastAsiaTheme="minorEastAsia" w:hAnsiTheme="minorEastAsia" w:hint="eastAsia"/>
          <w:color w:val="000000" w:themeColor="text1"/>
        </w:rPr>
        <w:t>年援藏干部人才补助，</w:t>
      </w:r>
      <w:proofErr w:type="gramStart"/>
      <w:r w:rsidR="00986CFD" w:rsidRPr="00C70001">
        <w:rPr>
          <w:rFonts w:asciiTheme="minorEastAsia" w:eastAsiaTheme="minorEastAsia" w:hAnsiTheme="minorEastAsia" w:hint="eastAsia"/>
          <w:color w:val="000000" w:themeColor="text1"/>
        </w:rPr>
        <w:t>按照攀藏组办</w:t>
      </w:r>
      <w:proofErr w:type="gramEnd"/>
      <w:r w:rsidR="00986CFD" w:rsidRPr="00C70001">
        <w:rPr>
          <w:rFonts w:asciiTheme="minorEastAsia" w:eastAsiaTheme="minorEastAsia" w:hAnsiTheme="minorEastAsia" w:hint="eastAsia"/>
          <w:color w:val="000000" w:themeColor="text1"/>
        </w:rPr>
        <w:t>〔2018〕12号文件要求，</w:t>
      </w:r>
      <w:r w:rsidR="00A973AA">
        <w:rPr>
          <w:rFonts w:asciiTheme="minorEastAsia" w:eastAsiaTheme="minorEastAsia" w:hAnsiTheme="minorEastAsia" w:hint="eastAsia"/>
          <w:color w:val="000000" w:themeColor="text1"/>
        </w:rPr>
        <w:t>于</w:t>
      </w:r>
      <w:r w:rsidR="00986CFD" w:rsidRPr="00C70001">
        <w:rPr>
          <w:rFonts w:asciiTheme="minorEastAsia" w:eastAsiaTheme="minorEastAsia" w:hAnsiTheme="minorEastAsia" w:hint="eastAsia"/>
          <w:color w:val="000000" w:themeColor="text1"/>
        </w:rPr>
        <w:t>每月对援藏干部兑现当月援藏干部人才补助津贴，促进凉</w:t>
      </w:r>
      <w:r w:rsidR="00986CFD" w:rsidRPr="00C70001">
        <w:rPr>
          <w:rFonts w:asciiTheme="minorEastAsia" w:eastAsiaTheme="minorEastAsia" w:hAnsiTheme="minorEastAsia" w:hint="eastAsia"/>
          <w:color w:val="000000" w:themeColor="text1"/>
        </w:rPr>
        <w:lastRenderedPageBreak/>
        <w:t>山州脱贫攻坚综合帮扶工作。</w:t>
      </w:r>
    </w:p>
    <w:p w:rsidR="00986CFD"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4. 社会保障和就业支出（类）人力资源和社会保障管理事务（款）一般行政管理事务（项）20</w:t>
      </w:r>
      <w:r w:rsidR="00DB744D" w:rsidRPr="00C70001">
        <w:rPr>
          <w:rFonts w:asciiTheme="minorEastAsia" w:eastAsiaTheme="minorEastAsia" w:hAnsiTheme="minorEastAsia" w:hint="eastAsia"/>
          <w:color w:val="000000" w:themeColor="text1"/>
        </w:rPr>
        <w:t>20</w:t>
      </w:r>
      <w:r w:rsidRPr="00C70001">
        <w:rPr>
          <w:rFonts w:asciiTheme="minorEastAsia" w:eastAsiaTheme="minorEastAsia" w:hAnsiTheme="minorEastAsia" w:hint="eastAsia"/>
          <w:color w:val="000000" w:themeColor="text1"/>
        </w:rPr>
        <w:t>年预算数为</w:t>
      </w:r>
      <w:r w:rsidR="00DB744D" w:rsidRPr="00C70001">
        <w:rPr>
          <w:rFonts w:asciiTheme="minorEastAsia" w:eastAsiaTheme="minorEastAsia" w:hAnsiTheme="minorEastAsia" w:hint="eastAsia"/>
          <w:color w:val="000000" w:themeColor="text1"/>
        </w:rPr>
        <w:t>65</w:t>
      </w:r>
      <w:r w:rsidRPr="00C70001">
        <w:rPr>
          <w:rFonts w:asciiTheme="minorEastAsia" w:eastAsiaTheme="minorEastAsia" w:hAnsiTheme="minorEastAsia" w:hint="eastAsia"/>
          <w:color w:val="000000" w:themeColor="text1"/>
        </w:rPr>
        <w:t>.</w:t>
      </w:r>
      <w:r w:rsidR="00A973AA">
        <w:rPr>
          <w:rFonts w:asciiTheme="minorEastAsia" w:eastAsiaTheme="minorEastAsia" w:hAnsiTheme="minorEastAsia" w:hint="eastAsia"/>
          <w:color w:val="000000" w:themeColor="text1"/>
        </w:rPr>
        <w:t>5</w:t>
      </w:r>
      <w:r w:rsidRPr="00C70001">
        <w:rPr>
          <w:rFonts w:asciiTheme="minorEastAsia" w:eastAsiaTheme="minorEastAsia" w:hAnsiTheme="minorEastAsia" w:hint="eastAsia"/>
          <w:color w:val="000000" w:themeColor="text1"/>
        </w:rPr>
        <w:t>0万元，主要用于：</w:t>
      </w:r>
      <w:r w:rsidR="00835B7B">
        <w:rPr>
          <w:rFonts w:asciiTheme="minorEastAsia" w:eastAsiaTheme="minorEastAsia" w:hAnsiTheme="minorEastAsia" w:hint="eastAsia"/>
          <w:color w:val="000000" w:themeColor="text1"/>
        </w:rPr>
        <w:t>保障本单位承担的业务工作顺利开展，</w:t>
      </w:r>
      <w:r w:rsidR="00A052CC">
        <w:rPr>
          <w:rFonts w:asciiTheme="minorEastAsia" w:eastAsiaTheme="minorEastAsia" w:hAnsiTheme="minorEastAsia" w:hint="eastAsia"/>
          <w:color w:val="000000" w:themeColor="text1"/>
        </w:rPr>
        <w:t>完成特定的行政工作任务或事业发展目标。</w:t>
      </w:r>
    </w:p>
    <w:p w:rsidR="00986CFD"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5. 社会保障和就业支出（类）行政事业单位离退休（款）未归口管理的行政单位离退休（项）20</w:t>
      </w:r>
      <w:r w:rsidR="00A82F20" w:rsidRPr="00C70001">
        <w:rPr>
          <w:rFonts w:asciiTheme="minorEastAsia" w:eastAsiaTheme="minorEastAsia" w:hAnsiTheme="minorEastAsia" w:hint="eastAsia"/>
          <w:color w:val="000000" w:themeColor="text1"/>
        </w:rPr>
        <w:t>20</w:t>
      </w:r>
      <w:r w:rsidRPr="00C70001">
        <w:rPr>
          <w:rFonts w:asciiTheme="minorEastAsia" w:eastAsiaTheme="minorEastAsia" w:hAnsiTheme="minorEastAsia" w:hint="eastAsia"/>
          <w:color w:val="000000" w:themeColor="text1"/>
        </w:rPr>
        <w:t>年预算数为</w:t>
      </w:r>
      <w:r w:rsidR="00A82F20" w:rsidRPr="00C70001">
        <w:rPr>
          <w:rFonts w:asciiTheme="minorEastAsia" w:eastAsiaTheme="minorEastAsia" w:hAnsiTheme="minorEastAsia" w:hint="eastAsia"/>
          <w:color w:val="000000" w:themeColor="text1"/>
        </w:rPr>
        <w:t>91.7</w:t>
      </w:r>
      <w:r w:rsidR="00B970FA">
        <w:rPr>
          <w:rFonts w:asciiTheme="minorEastAsia" w:eastAsiaTheme="minorEastAsia" w:hAnsiTheme="minorEastAsia" w:hint="eastAsia"/>
          <w:color w:val="000000" w:themeColor="text1"/>
        </w:rPr>
        <w:t>1</w:t>
      </w:r>
      <w:r w:rsidRPr="00C70001">
        <w:rPr>
          <w:rFonts w:asciiTheme="minorEastAsia" w:eastAsiaTheme="minorEastAsia" w:hAnsiTheme="minorEastAsia" w:hint="eastAsia"/>
          <w:color w:val="000000" w:themeColor="text1"/>
        </w:rPr>
        <w:t>万元，主要用于：单位退休职工的日常公用经费及退休费。</w:t>
      </w:r>
    </w:p>
    <w:p w:rsidR="00986CFD"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6．社会保障和就业支出（类）行政事业单位离退休（款）机关事业单位基本养老保险缴费支出（项）20</w:t>
      </w:r>
      <w:r w:rsidR="00A82F20" w:rsidRPr="00C70001">
        <w:rPr>
          <w:rFonts w:asciiTheme="minorEastAsia" w:eastAsiaTheme="minorEastAsia" w:hAnsiTheme="minorEastAsia" w:hint="eastAsia"/>
          <w:color w:val="000000" w:themeColor="text1"/>
        </w:rPr>
        <w:t>20</w:t>
      </w:r>
      <w:r w:rsidRPr="00C70001">
        <w:rPr>
          <w:rFonts w:asciiTheme="minorEastAsia" w:eastAsiaTheme="minorEastAsia" w:hAnsiTheme="minorEastAsia" w:hint="eastAsia"/>
          <w:color w:val="000000" w:themeColor="text1"/>
        </w:rPr>
        <w:t>年预算数为</w:t>
      </w:r>
      <w:r w:rsidR="00A82F20" w:rsidRPr="00C70001">
        <w:rPr>
          <w:rFonts w:asciiTheme="minorEastAsia" w:eastAsiaTheme="minorEastAsia" w:hAnsiTheme="minorEastAsia" w:hint="eastAsia"/>
          <w:color w:val="000000" w:themeColor="text1"/>
        </w:rPr>
        <w:t>75.00</w:t>
      </w:r>
      <w:r w:rsidRPr="00C70001">
        <w:rPr>
          <w:rFonts w:asciiTheme="minorEastAsia" w:eastAsiaTheme="minorEastAsia" w:hAnsiTheme="minorEastAsia" w:hint="eastAsia"/>
          <w:color w:val="000000" w:themeColor="text1"/>
        </w:rPr>
        <w:t>万元，主要用于：机关基本养老保险单位部分缴费支出。</w:t>
      </w:r>
    </w:p>
    <w:p w:rsidR="00986CFD" w:rsidRPr="00C70001" w:rsidRDefault="00986CF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7.住房保障支出（类）住房改革支出（款）住房公积金（项）20</w:t>
      </w:r>
      <w:r w:rsidR="00A82F20" w:rsidRPr="00C70001">
        <w:rPr>
          <w:rFonts w:asciiTheme="minorEastAsia" w:eastAsiaTheme="minorEastAsia" w:hAnsiTheme="minorEastAsia" w:hint="eastAsia"/>
          <w:color w:val="000000" w:themeColor="text1"/>
        </w:rPr>
        <w:t>20</w:t>
      </w:r>
      <w:r w:rsidRPr="00C70001">
        <w:rPr>
          <w:rFonts w:asciiTheme="minorEastAsia" w:eastAsiaTheme="minorEastAsia" w:hAnsiTheme="minorEastAsia" w:hint="eastAsia"/>
          <w:color w:val="000000" w:themeColor="text1"/>
        </w:rPr>
        <w:t>年预算数为</w:t>
      </w:r>
      <w:r w:rsidR="00A82F20" w:rsidRPr="00C70001">
        <w:rPr>
          <w:rFonts w:asciiTheme="minorEastAsia" w:eastAsiaTheme="minorEastAsia" w:hAnsiTheme="minorEastAsia" w:hint="eastAsia"/>
          <w:color w:val="000000" w:themeColor="text1"/>
        </w:rPr>
        <w:t>93.11</w:t>
      </w:r>
      <w:r w:rsidRPr="00C70001">
        <w:rPr>
          <w:rFonts w:asciiTheme="minorEastAsia" w:eastAsiaTheme="minorEastAsia" w:hAnsiTheme="minorEastAsia" w:hint="eastAsia"/>
          <w:color w:val="000000" w:themeColor="text1"/>
        </w:rPr>
        <w:t>万元，主要用于：单位按照规定标准为职工缴纳住房公积金。</w:t>
      </w:r>
    </w:p>
    <w:p w:rsidR="00F10D3B" w:rsidRPr="009C49E6" w:rsidRDefault="00F10D3B" w:rsidP="00C70001">
      <w:pPr>
        <w:spacing w:line="360" w:lineRule="auto"/>
        <w:ind w:firstLineChars="200" w:firstLine="640"/>
        <w:rPr>
          <w:rFonts w:ascii="黑体" w:eastAsia="黑体" w:hAnsi="黑体"/>
          <w:color w:val="000000" w:themeColor="text1"/>
        </w:rPr>
      </w:pPr>
      <w:r w:rsidRPr="009C49E6">
        <w:rPr>
          <w:rFonts w:ascii="黑体" w:eastAsia="黑体" w:hAnsi="黑体" w:hint="eastAsia"/>
          <w:color w:val="000000" w:themeColor="text1"/>
        </w:rPr>
        <w:t>六、一般公共预算基本支出情况说明</w:t>
      </w:r>
    </w:p>
    <w:p w:rsidR="00F10D3B" w:rsidRPr="00C70001" w:rsidRDefault="00A82F20"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2020年一般公共预算基本支出</w:t>
      </w:r>
      <w:r w:rsidRPr="00C70001">
        <w:rPr>
          <w:rFonts w:asciiTheme="minorEastAsia" w:eastAsiaTheme="minorEastAsia" w:hAnsiTheme="minorEastAsia" w:hint="eastAsia"/>
          <w:color w:val="000000" w:themeColor="text1"/>
        </w:rPr>
        <w:t>1290.37</w:t>
      </w:r>
      <w:r w:rsidR="00F10D3B" w:rsidRPr="00C70001">
        <w:rPr>
          <w:rFonts w:asciiTheme="minorEastAsia" w:eastAsiaTheme="minorEastAsia" w:hAnsiTheme="minorEastAsia" w:hint="eastAsia"/>
          <w:color w:val="000000" w:themeColor="text1"/>
        </w:rPr>
        <w:t>万元，其中：</w:t>
      </w:r>
    </w:p>
    <w:p w:rsidR="00A82F20" w:rsidRPr="00C70001" w:rsidRDefault="00F10D3B"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人员经费</w:t>
      </w:r>
      <w:r w:rsidR="00A82F20" w:rsidRPr="00C70001">
        <w:rPr>
          <w:rFonts w:asciiTheme="minorEastAsia" w:eastAsiaTheme="minorEastAsia" w:hAnsiTheme="minorEastAsia" w:hint="eastAsia"/>
          <w:color w:val="000000" w:themeColor="text1"/>
        </w:rPr>
        <w:t>1113.91</w:t>
      </w:r>
      <w:r w:rsidRPr="00C70001">
        <w:rPr>
          <w:rFonts w:asciiTheme="minorEastAsia" w:eastAsiaTheme="minorEastAsia" w:hAnsiTheme="minorEastAsia" w:hint="eastAsia"/>
          <w:color w:val="000000" w:themeColor="text1"/>
        </w:rPr>
        <w:t>万元，</w:t>
      </w:r>
      <w:r w:rsidR="00A82F20" w:rsidRPr="00C70001">
        <w:rPr>
          <w:rFonts w:asciiTheme="minorEastAsia" w:eastAsiaTheme="minorEastAsia" w:hAnsiTheme="minorEastAsia" w:hint="eastAsia"/>
          <w:color w:val="000000" w:themeColor="text1"/>
        </w:rPr>
        <w:t>主要包括：基本工资、津贴补贴、奖金、机关事业单位基本养老保险缴费、职工基本医疗保险缴费、公务员医疗补助缴费、其他社会保险缴费、住房公积金、其他工资福利支出、退休费、医疗费补助。</w:t>
      </w:r>
    </w:p>
    <w:p w:rsidR="00A82F20" w:rsidRPr="00C70001" w:rsidRDefault="00A82F20"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lastRenderedPageBreak/>
        <w:t>公用经费176.46万元，主要包括：办公费、水费、电费、邮电费、差旅费、公务接待费、工会经费、福利费、公务用车运行维护费、其他交通费用、其他商品和服务支出。</w:t>
      </w:r>
    </w:p>
    <w:p w:rsidR="00F10D3B" w:rsidRPr="009C49E6" w:rsidRDefault="00F10D3B" w:rsidP="00C70001">
      <w:pPr>
        <w:spacing w:line="360" w:lineRule="auto"/>
        <w:ind w:firstLineChars="200" w:firstLine="640"/>
        <w:rPr>
          <w:rFonts w:ascii="黑体" w:eastAsia="黑体" w:hAnsi="黑体"/>
          <w:color w:val="000000" w:themeColor="text1"/>
        </w:rPr>
      </w:pPr>
      <w:r w:rsidRPr="009C49E6">
        <w:rPr>
          <w:rFonts w:ascii="黑体" w:eastAsia="黑体" w:hAnsi="黑体" w:hint="eastAsia"/>
          <w:color w:val="000000" w:themeColor="text1"/>
        </w:rPr>
        <w:t>七、“三公”经费财政拨款预算安排情况说明</w:t>
      </w:r>
    </w:p>
    <w:p w:rsidR="009A1986" w:rsidRPr="00C70001" w:rsidRDefault="009A1986" w:rsidP="009C49E6">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2020年“三公”经费财政拨款预算数</w:t>
      </w:r>
      <w:r w:rsidRPr="00C70001">
        <w:rPr>
          <w:rFonts w:asciiTheme="minorEastAsia" w:eastAsiaTheme="minorEastAsia" w:hAnsiTheme="minorEastAsia" w:hint="eastAsia"/>
          <w:color w:val="000000" w:themeColor="text1"/>
        </w:rPr>
        <w:t>7.32</w:t>
      </w:r>
      <w:r w:rsidR="00F10D3B" w:rsidRPr="00C70001">
        <w:rPr>
          <w:rFonts w:asciiTheme="minorEastAsia" w:eastAsiaTheme="minorEastAsia" w:hAnsiTheme="minorEastAsia" w:hint="eastAsia"/>
          <w:color w:val="000000" w:themeColor="text1"/>
        </w:rPr>
        <w:t>万元，其中：因公出国（境）经费</w:t>
      </w:r>
      <w:r w:rsidRPr="00C70001">
        <w:rPr>
          <w:rFonts w:asciiTheme="minorEastAsia" w:eastAsiaTheme="minorEastAsia" w:hAnsiTheme="minorEastAsia" w:hint="eastAsia"/>
          <w:color w:val="000000" w:themeColor="text1"/>
        </w:rPr>
        <w:t>0</w:t>
      </w:r>
      <w:r w:rsidR="00F10D3B" w:rsidRPr="00C70001">
        <w:rPr>
          <w:rFonts w:asciiTheme="minorEastAsia" w:eastAsiaTheme="minorEastAsia" w:hAnsiTheme="minorEastAsia" w:hint="eastAsia"/>
          <w:color w:val="000000" w:themeColor="text1"/>
        </w:rPr>
        <w:t>万元，公务接待费</w:t>
      </w:r>
      <w:r w:rsidRPr="00C70001">
        <w:rPr>
          <w:rFonts w:asciiTheme="minorEastAsia" w:eastAsiaTheme="minorEastAsia" w:hAnsiTheme="minorEastAsia" w:hint="eastAsia"/>
          <w:color w:val="000000" w:themeColor="text1"/>
        </w:rPr>
        <w:t>3.04</w:t>
      </w:r>
      <w:r w:rsidR="00F10D3B" w:rsidRPr="00C70001">
        <w:rPr>
          <w:rFonts w:asciiTheme="minorEastAsia" w:eastAsiaTheme="minorEastAsia" w:hAnsiTheme="minorEastAsia" w:hint="eastAsia"/>
          <w:color w:val="000000" w:themeColor="text1"/>
        </w:rPr>
        <w:t>万元，公务用车购置及运行维护费</w:t>
      </w:r>
      <w:r w:rsidRPr="00C70001">
        <w:rPr>
          <w:rFonts w:asciiTheme="minorEastAsia" w:eastAsiaTheme="minorEastAsia" w:hAnsiTheme="minorEastAsia" w:hint="eastAsia"/>
          <w:color w:val="000000" w:themeColor="text1"/>
        </w:rPr>
        <w:t>4.28</w:t>
      </w:r>
      <w:r w:rsidR="00F10D3B" w:rsidRPr="00C70001">
        <w:rPr>
          <w:rFonts w:asciiTheme="minorEastAsia" w:eastAsiaTheme="minorEastAsia" w:hAnsiTheme="minorEastAsia" w:hint="eastAsia"/>
          <w:color w:val="000000" w:themeColor="text1"/>
        </w:rPr>
        <w:t>万元。</w:t>
      </w:r>
    </w:p>
    <w:p w:rsidR="009C49E6" w:rsidRDefault="00F10D3B" w:rsidP="009C49E6">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hint="eastAsia"/>
          <w:b/>
          <w:color w:val="000000" w:themeColor="text1"/>
        </w:rPr>
        <w:t>（一）因公出国（境）经费与2019年预算持平。</w:t>
      </w:r>
      <w:r w:rsidRPr="00C70001">
        <w:rPr>
          <w:rFonts w:asciiTheme="minorEastAsia" w:eastAsiaTheme="minorEastAsia" w:hAnsiTheme="minorEastAsia" w:hint="eastAsia"/>
          <w:color w:val="000000" w:themeColor="text1"/>
        </w:rPr>
        <w:t>主要原因是</w:t>
      </w:r>
      <w:r w:rsidR="00B970FA">
        <w:rPr>
          <w:rFonts w:asciiTheme="minorEastAsia" w:eastAsiaTheme="minorEastAsia" w:hAnsiTheme="minorEastAsia" w:hint="eastAsia"/>
          <w:color w:val="000000" w:themeColor="text1"/>
        </w:rPr>
        <w:t>2019年与</w:t>
      </w:r>
      <w:r w:rsidR="00B970FA">
        <w:rPr>
          <w:rFonts w:asciiTheme="minorEastAsia" w:eastAsiaTheme="minorEastAsia" w:hAnsiTheme="minorEastAsia"/>
          <w:color w:val="000000" w:themeColor="text1"/>
        </w:rPr>
        <w:t>2020年</w:t>
      </w:r>
      <w:r w:rsidR="00301D6E" w:rsidRPr="00C70001">
        <w:rPr>
          <w:rFonts w:asciiTheme="minorEastAsia" w:eastAsiaTheme="minorEastAsia" w:hAnsiTheme="minorEastAsia" w:hint="eastAsia"/>
          <w:color w:val="000000" w:themeColor="text1"/>
        </w:rPr>
        <w:t>均未发生此项费用</w:t>
      </w:r>
      <w:r w:rsidRPr="00C70001">
        <w:rPr>
          <w:rFonts w:asciiTheme="minorEastAsia" w:eastAsiaTheme="minorEastAsia" w:hAnsiTheme="minorEastAsia" w:hint="eastAsia"/>
          <w:color w:val="000000" w:themeColor="text1"/>
        </w:rPr>
        <w:t>。</w:t>
      </w:r>
    </w:p>
    <w:p w:rsidR="009C49E6" w:rsidRDefault="00F10D3B" w:rsidP="009C49E6">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根据市外事侨务办（台办）批准的2020年因公临时出国（境）安排，拟安排出国（境）团组</w:t>
      </w:r>
      <w:r w:rsidR="00301D6E" w:rsidRPr="00C70001">
        <w:rPr>
          <w:rFonts w:asciiTheme="minorEastAsia" w:eastAsiaTheme="minorEastAsia" w:hAnsiTheme="minorEastAsia" w:hint="eastAsia"/>
          <w:color w:val="000000" w:themeColor="text1"/>
        </w:rPr>
        <w:t>0</w:t>
      </w:r>
      <w:r w:rsidRPr="00C70001">
        <w:rPr>
          <w:rFonts w:asciiTheme="minorEastAsia" w:eastAsiaTheme="minorEastAsia" w:hAnsiTheme="minorEastAsia" w:hint="eastAsia"/>
          <w:color w:val="000000" w:themeColor="text1"/>
        </w:rPr>
        <w:t>次,</w:t>
      </w:r>
      <w:r w:rsidRPr="00C70001">
        <w:rPr>
          <w:rFonts w:asciiTheme="minorEastAsia" w:eastAsiaTheme="minorEastAsia" w:hAnsiTheme="minorEastAsia"/>
          <w:color w:val="000000" w:themeColor="text1"/>
        </w:rPr>
        <w:t xml:space="preserve"> </w:t>
      </w:r>
      <w:r w:rsidR="00301D6E" w:rsidRPr="00C70001">
        <w:rPr>
          <w:rFonts w:asciiTheme="minorEastAsia" w:eastAsiaTheme="minorEastAsia" w:hAnsiTheme="minorEastAsia" w:hint="eastAsia"/>
          <w:color w:val="000000" w:themeColor="text1"/>
        </w:rPr>
        <w:t>0</w:t>
      </w:r>
      <w:r w:rsidRPr="00C70001">
        <w:rPr>
          <w:rFonts w:asciiTheme="minorEastAsia" w:eastAsiaTheme="minorEastAsia" w:hAnsiTheme="minorEastAsia" w:hint="eastAsia"/>
          <w:color w:val="000000" w:themeColor="text1"/>
        </w:rPr>
        <w:t>人。</w:t>
      </w:r>
    </w:p>
    <w:p w:rsidR="009C49E6" w:rsidRDefault="00F10D3B" w:rsidP="009C49E6">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hint="eastAsia"/>
          <w:b/>
          <w:color w:val="000000" w:themeColor="text1"/>
        </w:rPr>
        <w:t>（二）公务</w:t>
      </w:r>
      <w:proofErr w:type="gramStart"/>
      <w:r w:rsidRPr="00C70001">
        <w:rPr>
          <w:rFonts w:asciiTheme="minorEastAsia" w:eastAsiaTheme="minorEastAsia" w:hAnsiTheme="minorEastAsia" w:hint="eastAsia"/>
          <w:b/>
          <w:color w:val="000000" w:themeColor="text1"/>
        </w:rPr>
        <w:t>接待费较2019年</w:t>
      </w:r>
      <w:proofErr w:type="gramEnd"/>
      <w:r w:rsidRPr="00C70001">
        <w:rPr>
          <w:rFonts w:asciiTheme="minorEastAsia" w:eastAsiaTheme="minorEastAsia" w:hAnsiTheme="minorEastAsia" w:hint="eastAsia"/>
          <w:b/>
          <w:color w:val="000000" w:themeColor="text1"/>
        </w:rPr>
        <w:t>预算下降</w:t>
      </w:r>
      <w:r w:rsidR="00301D6E" w:rsidRPr="00C70001">
        <w:rPr>
          <w:rFonts w:asciiTheme="minorEastAsia" w:eastAsiaTheme="minorEastAsia" w:hAnsiTheme="minorEastAsia" w:hint="eastAsia"/>
          <w:b/>
          <w:color w:val="000000" w:themeColor="text1"/>
        </w:rPr>
        <w:t>5.00</w:t>
      </w:r>
      <w:r w:rsidRPr="00C70001">
        <w:rPr>
          <w:rFonts w:asciiTheme="minorEastAsia" w:eastAsiaTheme="minorEastAsia" w:hAnsiTheme="minorEastAsia"/>
          <w:b/>
          <w:color w:val="000000" w:themeColor="text1"/>
        </w:rPr>
        <w:t>%</w:t>
      </w:r>
      <w:r w:rsidRPr="00C70001">
        <w:rPr>
          <w:rFonts w:asciiTheme="minorEastAsia" w:eastAsiaTheme="minorEastAsia" w:hAnsiTheme="minorEastAsia" w:hint="eastAsia"/>
          <w:b/>
          <w:color w:val="000000" w:themeColor="text1"/>
        </w:rPr>
        <w:t>。</w:t>
      </w:r>
      <w:r w:rsidRPr="00C70001">
        <w:rPr>
          <w:rFonts w:asciiTheme="minorEastAsia" w:eastAsiaTheme="minorEastAsia" w:hAnsiTheme="minorEastAsia" w:hint="eastAsia"/>
          <w:color w:val="000000" w:themeColor="text1"/>
        </w:rPr>
        <w:t>主要原因是</w:t>
      </w:r>
      <w:r w:rsidR="00301D6E" w:rsidRPr="00C70001">
        <w:rPr>
          <w:rFonts w:asciiTheme="minorEastAsia" w:eastAsiaTheme="minorEastAsia" w:hAnsiTheme="minorEastAsia" w:hint="eastAsia"/>
          <w:color w:val="000000" w:themeColor="text1"/>
        </w:rPr>
        <w:t>严格执行中央“八项规定”，厉行节约，公务接待从简</w:t>
      </w:r>
      <w:r w:rsidRPr="00C70001">
        <w:rPr>
          <w:rFonts w:asciiTheme="minorEastAsia" w:eastAsiaTheme="minorEastAsia" w:hAnsiTheme="minorEastAsia" w:hint="eastAsia"/>
          <w:color w:val="000000" w:themeColor="text1"/>
        </w:rPr>
        <w:t>。</w:t>
      </w:r>
    </w:p>
    <w:p w:rsidR="009C49E6" w:rsidRDefault="00F10D3B" w:rsidP="009C49E6">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2020年公务接待</w:t>
      </w:r>
      <w:proofErr w:type="gramStart"/>
      <w:r w:rsidRPr="00C70001">
        <w:rPr>
          <w:rFonts w:asciiTheme="minorEastAsia" w:eastAsiaTheme="minorEastAsia" w:hAnsiTheme="minorEastAsia" w:hint="eastAsia"/>
          <w:color w:val="000000" w:themeColor="text1"/>
        </w:rPr>
        <w:t>费计划</w:t>
      </w:r>
      <w:proofErr w:type="gramEnd"/>
      <w:r w:rsidRPr="00C70001">
        <w:rPr>
          <w:rFonts w:asciiTheme="minorEastAsia" w:eastAsiaTheme="minorEastAsia" w:hAnsiTheme="minorEastAsia" w:hint="eastAsia"/>
          <w:color w:val="000000" w:themeColor="text1"/>
        </w:rPr>
        <w:t>用于</w:t>
      </w:r>
      <w:r w:rsidR="00301D6E" w:rsidRPr="00C70001">
        <w:rPr>
          <w:rFonts w:asciiTheme="minorEastAsia" w:eastAsiaTheme="minorEastAsia" w:hAnsiTheme="minorEastAsia" w:hint="eastAsia"/>
          <w:color w:val="000000" w:themeColor="text1"/>
        </w:rPr>
        <w:t>接待各地市相关单位</w:t>
      </w:r>
      <w:r w:rsidRPr="00C70001">
        <w:rPr>
          <w:rFonts w:asciiTheme="minorEastAsia" w:eastAsiaTheme="minorEastAsia" w:hAnsiTheme="minorEastAsia" w:hint="eastAsia"/>
          <w:color w:val="000000" w:themeColor="text1"/>
        </w:rPr>
        <w:t>。</w:t>
      </w:r>
    </w:p>
    <w:p w:rsidR="009C49E6" w:rsidRDefault="00F10D3B" w:rsidP="009C49E6">
      <w:pPr>
        <w:spacing w:line="360" w:lineRule="auto"/>
        <w:ind w:firstLineChars="200" w:firstLine="643"/>
        <w:rPr>
          <w:rFonts w:asciiTheme="minorEastAsia" w:eastAsiaTheme="minorEastAsia" w:hAnsiTheme="minorEastAsia"/>
          <w:color w:val="000000" w:themeColor="text1"/>
        </w:rPr>
      </w:pPr>
      <w:r w:rsidRPr="00C70001">
        <w:rPr>
          <w:rFonts w:asciiTheme="minorEastAsia" w:eastAsiaTheme="minorEastAsia" w:hAnsiTheme="minorEastAsia" w:hint="eastAsia"/>
          <w:b/>
          <w:color w:val="000000" w:themeColor="text1"/>
        </w:rPr>
        <w:t>（三）公务用车购置及运行维护费较2019年预算增长</w:t>
      </w:r>
      <w:r w:rsidR="00301D6E" w:rsidRPr="00C70001">
        <w:rPr>
          <w:rFonts w:asciiTheme="minorEastAsia" w:eastAsiaTheme="minorEastAsia" w:hAnsiTheme="minorEastAsia" w:hint="eastAsia"/>
          <w:b/>
          <w:color w:val="000000" w:themeColor="text1"/>
        </w:rPr>
        <w:t>137.50</w:t>
      </w:r>
      <w:r w:rsidRPr="00C70001">
        <w:rPr>
          <w:rFonts w:asciiTheme="minorEastAsia" w:eastAsiaTheme="minorEastAsia" w:hAnsiTheme="minorEastAsia"/>
          <w:b/>
          <w:color w:val="000000" w:themeColor="text1"/>
        </w:rPr>
        <w:t>%</w:t>
      </w:r>
      <w:r w:rsidRPr="00C70001">
        <w:rPr>
          <w:rFonts w:asciiTheme="minorEastAsia" w:eastAsiaTheme="minorEastAsia" w:hAnsiTheme="minorEastAsia" w:hint="eastAsia"/>
          <w:b/>
          <w:color w:val="000000" w:themeColor="text1"/>
        </w:rPr>
        <w:t>。</w:t>
      </w:r>
      <w:r w:rsidRPr="00C70001">
        <w:rPr>
          <w:rFonts w:asciiTheme="minorEastAsia" w:eastAsiaTheme="minorEastAsia" w:hAnsiTheme="minorEastAsia" w:hint="eastAsia"/>
          <w:color w:val="000000" w:themeColor="text1"/>
        </w:rPr>
        <w:t>主要原因是</w:t>
      </w:r>
      <w:r w:rsidR="000F4809" w:rsidRPr="00C70001">
        <w:rPr>
          <w:rFonts w:asciiTheme="minorEastAsia" w:eastAsiaTheme="minorEastAsia" w:hAnsiTheme="minorEastAsia" w:hint="eastAsia"/>
          <w:color w:val="000000" w:themeColor="text1"/>
        </w:rPr>
        <w:t>按实际需求提高了公务用车运行维护费预算</w:t>
      </w:r>
      <w:r w:rsidRPr="00C70001">
        <w:rPr>
          <w:rFonts w:asciiTheme="minorEastAsia" w:eastAsiaTheme="minorEastAsia" w:hAnsiTheme="minorEastAsia" w:hint="eastAsia"/>
          <w:color w:val="000000" w:themeColor="text1"/>
        </w:rPr>
        <w:t>。</w:t>
      </w:r>
    </w:p>
    <w:p w:rsidR="009C49E6" w:rsidRDefault="00F10D3B" w:rsidP="009C49E6">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单位现有公务用车</w:t>
      </w:r>
      <w:r w:rsidR="000F4809" w:rsidRPr="00C70001">
        <w:rPr>
          <w:rFonts w:asciiTheme="minorEastAsia" w:eastAsiaTheme="minorEastAsia" w:hAnsiTheme="minorEastAsia" w:hint="eastAsia"/>
          <w:color w:val="000000" w:themeColor="text1"/>
        </w:rPr>
        <w:t>1</w:t>
      </w:r>
      <w:r w:rsidRPr="00C70001">
        <w:rPr>
          <w:rFonts w:asciiTheme="minorEastAsia" w:eastAsiaTheme="minorEastAsia" w:hAnsiTheme="minorEastAsia" w:hint="eastAsia"/>
          <w:color w:val="000000" w:themeColor="text1"/>
        </w:rPr>
        <w:t>辆，</w:t>
      </w:r>
      <w:r w:rsidR="000F4809" w:rsidRPr="00C70001">
        <w:rPr>
          <w:rFonts w:asciiTheme="minorEastAsia" w:eastAsiaTheme="minorEastAsia" w:hAnsiTheme="minorEastAsia" w:hint="eastAsia"/>
          <w:color w:val="000000" w:themeColor="text1"/>
        </w:rPr>
        <w:t>为</w:t>
      </w:r>
      <w:r w:rsidRPr="00C70001">
        <w:rPr>
          <w:rFonts w:asciiTheme="minorEastAsia" w:eastAsiaTheme="minorEastAsia" w:hAnsiTheme="minorEastAsia" w:hint="eastAsia"/>
          <w:color w:val="000000" w:themeColor="text1"/>
        </w:rPr>
        <w:t>越野车。</w:t>
      </w:r>
    </w:p>
    <w:p w:rsidR="009C49E6" w:rsidRDefault="00F10D3B" w:rsidP="009C49E6">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2020年安排公务用车购置费</w:t>
      </w:r>
      <w:r w:rsidR="000F4809" w:rsidRPr="00C70001">
        <w:rPr>
          <w:rFonts w:asciiTheme="minorEastAsia" w:eastAsiaTheme="minorEastAsia" w:hAnsiTheme="minorEastAsia" w:hint="eastAsia"/>
          <w:color w:val="000000" w:themeColor="text1"/>
        </w:rPr>
        <w:t>0</w:t>
      </w:r>
      <w:r w:rsidRPr="00C70001">
        <w:rPr>
          <w:rFonts w:asciiTheme="minorEastAsia" w:eastAsiaTheme="minorEastAsia" w:hAnsiTheme="minorEastAsia" w:hint="eastAsia"/>
          <w:color w:val="000000" w:themeColor="text1"/>
        </w:rPr>
        <w:t>万元，购置公务用车</w:t>
      </w:r>
      <w:r w:rsidR="000F4809" w:rsidRPr="00C70001">
        <w:rPr>
          <w:rFonts w:asciiTheme="minorEastAsia" w:eastAsiaTheme="minorEastAsia" w:hAnsiTheme="minorEastAsia" w:hint="eastAsia"/>
          <w:color w:val="000000" w:themeColor="text1"/>
        </w:rPr>
        <w:t>0</w:t>
      </w:r>
      <w:r w:rsidRPr="00C70001">
        <w:rPr>
          <w:rFonts w:asciiTheme="minorEastAsia" w:eastAsiaTheme="minorEastAsia" w:hAnsiTheme="minorEastAsia" w:hint="eastAsia"/>
          <w:color w:val="000000" w:themeColor="text1"/>
        </w:rPr>
        <w:t>辆。</w:t>
      </w:r>
    </w:p>
    <w:p w:rsidR="00F10D3B" w:rsidRPr="00C70001" w:rsidRDefault="00F10D3B" w:rsidP="009C49E6">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2020年安排公务用车运行维护费</w:t>
      </w:r>
      <w:r w:rsidR="000F4809" w:rsidRPr="00C70001">
        <w:rPr>
          <w:rFonts w:asciiTheme="minorEastAsia" w:eastAsiaTheme="minorEastAsia" w:hAnsiTheme="minorEastAsia" w:hint="eastAsia"/>
          <w:color w:val="000000" w:themeColor="text1"/>
        </w:rPr>
        <w:t>4.28</w:t>
      </w:r>
      <w:r w:rsidRPr="00C70001">
        <w:rPr>
          <w:rFonts w:asciiTheme="minorEastAsia" w:eastAsiaTheme="minorEastAsia" w:hAnsiTheme="minorEastAsia" w:hint="eastAsia"/>
          <w:color w:val="000000" w:themeColor="text1"/>
        </w:rPr>
        <w:t>万元，用于</w:t>
      </w:r>
      <w:r w:rsidR="000F4809" w:rsidRPr="00C70001">
        <w:rPr>
          <w:rFonts w:asciiTheme="minorEastAsia" w:eastAsiaTheme="minorEastAsia" w:hAnsiTheme="minorEastAsia" w:hint="eastAsia"/>
          <w:color w:val="000000" w:themeColor="text1"/>
        </w:rPr>
        <w:t>1</w:t>
      </w:r>
      <w:r w:rsidRPr="00C70001">
        <w:rPr>
          <w:rFonts w:asciiTheme="minorEastAsia" w:eastAsiaTheme="minorEastAsia" w:hAnsiTheme="minorEastAsia" w:hint="eastAsia"/>
          <w:color w:val="000000" w:themeColor="text1"/>
        </w:rPr>
        <w:t>辆公务用车燃油、维修、车辆通行等方面支出，主要保障</w:t>
      </w:r>
      <w:r w:rsidR="00B970FA">
        <w:rPr>
          <w:rFonts w:asciiTheme="minorEastAsia" w:eastAsiaTheme="minorEastAsia" w:hAnsiTheme="minorEastAsia" w:hint="eastAsia"/>
          <w:color w:val="000000" w:themeColor="text1"/>
        </w:rPr>
        <w:t>人力</w:t>
      </w:r>
      <w:r w:rsidR="00B970FA">
        <w:rPr>
          <w:rFonts w:asciiTheme="minorEastAsia" w:eastAsiaTheme="minorEastAsia" w:hAnsiTheme="minorEastAsia" w:hint="eastAsia"/>
          <w:color w:val="000000" w:themeColor="text1"/>
        </w:rPr>
        <w:lastRenderedPageBreak/>
        <w:t>资源和社会保障</w:t>
      </w:r>
      <w:bookmarkStart w:id="0" w:name="_GoBack"/>
      <w:bookmarkEnd w:id="0"/>
      <w:r w:rsidR="005C2038">
        <w:rPr>
          <w:rFonts w:asciiTheme="minorEastAsia" w:eastAsiaTheme="minorEastAsia" w:hAnsiTheme="minorEastAsia" w:hint="eastAsia"/>
          <w:color w:val="000000" w:themeColor="text1"/>
        </w:rPr>
        <w:t>相关业务</w:t>
      </w:r>
      <w:r w:rsidRPr="00C70001">
        <w:rPr>
          <w:rFonts w:asciiTheme="minorEastAsia" w:eastAsiaTheme="minorEastAsia" w:hAnsiTheme="minorEastAsia" w:hint="eastAsia"/>
          <w:color w:val="000000" w:themeColor="text1"/>
        </w:rPr>
        <w:t>工作开展。</w:t>
      </w:r>
    </w:p>
    <w:p w:rsidR="00F10D3B" w:rsidRPr="005C2038" w:rsidRDefault="00F10D3B" w:rsidP="00C70001">
      <w:pPr>
        <w:spacing w:line="360" w:lineRule="auto"/>
        <w:ind w:firstLineChars="200" w:firstLine="640"/>
        <w:rPr>
          <w:rFonts w:ascii="黑体" w:eastAsia="黑体" w:hAnsi="黑体"/>
          <w:color w:val="000000" w:themeColor="text1"/>
        </w:rPr>
      </w:pPr>
      <w:r w:rsidRPr="005C2038">
        <w:rPr>
          <w:rFonts w:ascii="黑体" w:eastAsia="黑体" w:hAnsi="黑体" w:hint="eastAsia"/>
          <w:color w:val="000000" w:themeColor="text1"/>
        </w:rPr>
        <w:t>八、政府性基金预算支出情况说明</w:t>
      </w:r>
    </w:p>
    <w:p w:rsidR="00F10D3B" w:rsidRPr="00C70001" w:rsidRDefault="000F4809"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市人力资源社会保障局</w:t>
      </w:r>
      <w:r w:rsidR="00F10D3B" w:rsidRPr="00C70001">
        <w:rPr>
          <w:rFonts w:asciiTheme="minorEastAsia" w:eastAsiaTheme="minorEastAsia" w:hAnsiTheme="minorEastAsia" w:hint="eastAsia"/>
          <w:color w:val="000000" w:themeColor="text1"/>
        </w:rPr>
        <w:t>2020年没有使用政府性基金预算拨款安排的支出。</w:t>
      </w:r>
    </w:p>
    <w:p w:rsidR="00F10D3B" w:rsidRPr="005C2038" w:rsidRDefault="00F10D3B" w:rsidP="00C70001">
      <w:pPr>
        <w:spacing w:line="360" w:lineRule="auto"/>
        <w:ind w:firstLineChars="200" w:firstLine="640"/>
        <w:rPr>
          <w:rFonts w:ascii="黑体" w:eastAsia="黑体" w:hAnsi="黑体"/>
          <w:color w:val="000000" w:themeColor="text1"/>
        </w:rPr>
      </w:pPr>
      <w:r w:rsidRPr="005C2038">
        <w:rPr>
          <w:rFonts w:ascii="黑体" w:eastAsia="黑体" w:hAnsi="黑体" w:hint="eastAsia"/>
          <w:color w:val="000000" w:themeColor="text1"/>
        </w:rPr>
        <w:t>九、其他重要事项的情况说明</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（一）业务运行经费</w:t>
      </w:r>
    </w:p>
    <w:p w:rsidR="00F10D3B" w:rsidRPr="00C70001" w:rsidRDefault="00F10D3B" w:rsidP="00C70001">
      <w:pPr>
        <w:spacing w:line="360" w:lineRule="auto"/>
        <w:ind w:firstLineChars="200" w:firstLine="640"/>
        <w:rPr>
          <w:rFonts w:asciiTheme="minorEastAsia" w:eastAsiaTheme="minorEastAsia" w:hAnsiTheme="minorEastAsia"/>
          <w:b/>
          <w:color w:val="000000" w:themeColor="text1"/>
        </w:rPr>
      </w:pPr>
      <w:r w:rsidRPr="00C70001">
        <w:rPr>
          <w:rFonts w:asciiTheme="minorEastAsia" w:eastAsiaTheme="minorEastAsia" w:hAnsiTheme="minorEastAsia" w:hint="eastAsia"/>
          <w:color w:val="000000" w:themeColor="text1"/>
        </w:rPr>
        <w:t>2020年，</w:t>
      </w:r>
      <w:r w:rsidR="000F4809" w:rsidRPr="00C70001">
        <w:rPr>
          <w:rFonts w:asciiTheme="minorEastAsia" w:eastAsiaTheme="minorEastAsia" w:hAnsiTheme="minorEastAsia" w:hint="eastAsia"/>
          <w:color w:val="000000" w:themeColor="text1"/>
        </w:rPr>
        <w:t>市人力资源社会保障局</w:t>
      </w:r>
      <w:r w:rsidRPr="00C70001">
        <w:rPr>
          <w:rFonts w:asciiTheme="minorEastAsia" w:eastAsiaTheme="minorEastAsia" w:hAnsiTheme="minorEastAsia" w:hint="eastAsia"/>
          <w:color w:val="000000" w:themeColor="text1"/>
        </w:rPr>
        <w:t>机关运行经费财政拨款预算为</w:t>
      </w:r>
      <w:r w:rsidR="000F4809" w:rsidRPr="00C70001">
        <w:rPr>
          <w:rFonts w:asciiTheme="minorEastAsia" w:eastAsiaTheme="minorEastAsia" w:hAnsiTheme="minorEastAsia" w:hint="eastAsia"/>
          <w:color w:val="000000" w:themeColor="text1"/>
        </w:rPr>
        <w:t>176.46</w:t>
      </w:r>
      <w:r w:rsidRPr="00C70001">
        <w:rPr>
          <w:rFonts w:asciiTheme="minorEastAsia" w:eastAsiaTheme="minorEastAsia" w:hAnsiTheme="minorEastAsia" w:hint="eastAsia"/>
          <w:color w:val="000000" w:themeColor="text1"/>
        </w:rPr>
        <w:t>万元，比2019年预算减少</w:t>
      </w:r>
      <w:r w:rsidR="000F4809" w:rsidRPr="00C70001">
        <w:rPr>
          <w:rFonts w:asciiTheme="minorEastAsia" w:eastAsiaTheme="minorEastAsia" w:hAnsiTheme="minorEastAsia" w:hint="eastAsia"/>
          <w:color w:val="000000" w:themeColor="text1"/>
        </w:rPr>
        <w:t>31.28</w:t>
      </w:r>
      <w:r w:rsidRPr="00C70001">
        <w:rPr>
          <w:rFonts w:asciiTheme="minorEastAsia" w:eastAsiaTheme="minorEastAsia" w:hAnsiTheme="minorEastAsia" w:hint="eastAsia"/>
          <w:color w:val="000000" w:themeColor="text1"/>
        </w:rPr>
        <w:t>万元，下降</w:t>
      </w:r>
      <w:r w:rsidR="000F4809" w:rsidRPr="00C70001">
        <w:rPr>
          <w:rFonts w:asciiTheme="minorEastAsia" w:eastAsiaTheme="minorEastAsia" w:hAnsiTheme="minorEastAsia" w:hint="eastAsia"/>
          <w:color w:val="000000" w:themeColor="text1"/>
        </w:rPr>
        <w:t>15.28</w:t>
      </w:r>
      <w:r w:rsidRPr="00C70001">
        <w:rPr>
          <w:rFonts w:asciiTheme="minorEastAsia" w:eastAsiaTheme="minorEastAsia" w:hAnsiTheme="minorEastAsia" w:hint="eastAsia"/>
          <w:color w:val="000000" w:themeColor="text1"/>
        </w:rPr>
        <w:t>%。</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（二）国有资产占有使用情况</w:t>
      </w:r>
    </w:p>
    <w:p w:rsidR="00F10D3B" w:rsidRPr="00C70001" w:rsidRDefault="00F10D3B"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截至20</w:t>
      </w:r>
      <w:r w:rsidR="002979AA" w:rsidRPr="00C70001">
        <w:rPr>
          <w:rFonts w:asciiTheme="minorEastAsia" w:eastAsiaTheme="minorEastAsia" w:hAnsiTheme="minorEastAsia" w:hint="eastAsia"/>
          <w:color w:val="000000" w:themeColor="text1"/>
        </w:rPr>
        <w:t>20</w:t>
      </w:r>
      <w:r w:rsidRPr="00C70001">
        <w:rPr>
          <w:rFonts w:asciiTheme="minorEastAsia" w:eastAsiaTheme="minorEastAsia" w:hAnsiTheme="minorEastAsia" w:hint="eastAsia"/>
          <w:color w:val="000000" w:themeColor="text1"/>
        </w:rPr>
        <w:t>年底，</w:t>
      </w:r>
      <w:r w:rsidR="002979AA" w:rsidRPr="00C70001">
        <w:rPr>
          <w:rFonts w:asciiTheme="minorEastAsia" w:eastAsiaTheme="minorEastAsia" w:hAnsiTheme="minorEastAsia" w:hint="eastAsia"/>
          <w:color w:val="000000" w:themeColor="text1"/>
        </w:rPr>
        <w:t>市人力资源社会保障局</w:t>
      </w:r>
      <w:r w:rsidRPr="00C70001">
        <w:rPr>
          <w:rFonts w:asciiTheme="minorEastAsia" w:eastAsiaTheme="minorEastAsia" w:hAnsiTheme="minorEastAsia" w:hint="eastAsia"/>
          <w:color w:val="000000" w:themeColor="text1"/>
        </w:rPr>
        <w:t>及所属的非独立核算单位共有车辆</w:t>
      </w:r>
      <w:r w:rsidR="002979AA" w:rsidRPr="00C70001">
        <w:rPr>
          <w:rFonts w:asciiTheme="minorEastAsia" w:eastAsiaTheme="minorEastAsia" w:hAnsiTheme="minorEastAsia" w:hint="eastAsia"/>
          <w:color w:val="000000" w:themeColor="text1"/>
        </w:rPr>
        <w:t>1</w:t>
      </w:r>
      <w:r w:rsidRPr="00C70001">
        <w:rPr>
          <w:rFonts w:asciiTheme="minorEastAsia" w:eastAsiaTheme="minorEastAsia" w:hAnsiTheme="minorEastAsia" w:hint="eastAsia"/>
          <w:color w:val="000000" w:themeColor="text1"/>
        </w:rPr>
        <w:t>辆，其中，执法执勤用车</w:t>
      </w:r>
      <w:r w:rsidR="002979AA" w:rsidRPr="00C70001">
        <w:rPr>
          <w:rFonts w:asciiTheme="minorEastAsia" w:eastAsiaTheme="minorEastAsia" w:hAnsiTheme="minorEastAsia" w:hint="eastAsia"/>
          <w:color w:val="000000" w:themeColor="text1"/>
        </w:rPr>
        <w:t>0</w:t>
      </w:r>
      <w:r w:rsidRPr="00C70001">
        <w:rPr>
          <w:rFonts w:asciiTheme="minorEastAsia" w:eastAsiaTheme="minorEastAsia" w:hAnsiTheme="minorEastAsia" w:hint="eastAsia"/>
          <w:color w:val="000000" w:themeColor="text1"/>
        </w:rPr>
        <w:t>辆。单位价值200万元以上大型设备</w:t>
      </w:r>
      <w:r w:rsidR="002979AA" w:rsidRPr="00C70001">
        <w:rPr>
          <w:rFonts w:asciiTheme="minorEastAsia" w:eastAsiaTheme="minorEastAsia" w:hAnsiTheme="minorEastAsia" w:hint="eastAsia"/>
          <w:color w:val="000000" w:themeColor="text1"/>
        </w:rPr>
        <w:t>0</w:t>
      </w:r>
      <w:r w:rsidRPr="00C70001">
        <w:rPr>
          <w:rFonts w:asciiTheme="minorEastAsia" w:eastAsiaTheme="minorEastAsia" w:hAnsiTheme="minorEastAsia" w:hint="eastAsia"/>
          <w:color w:val="000000" w:themeColor="text1"/>
        </w:rPr>
        <w:t>台。</w:t>
      </w:r>
    </w:p>
    <w:p w:rsidR="00F10D3B" w:rsidRPr="00C70001" w:rsidRDefault="00F10D3B" w:rsidP="00C70001">
      <w:pPr>
        <w:spacing w:line="360" w:lineRule="auto"/>
        <w:ind w:firstLineChars="200" w:firstLine="643"/>
        <w:rPr>
          <w:rFonts w:asciiTheme="minorEastAsia" w:eastAsiaTheme="minorEastAsia" w:hAnsiTheme="minorEastAsia"/>
          <w:b/>
          <w:color w:val="000000" w:themeColor="text1"/>
        </w:rPr>
      </w:pPr>
      <w:r w:rsidRPr="00C70001">
        <w:rPr>
          <w:rFonts w:asciiTheme="minorEastAsia" w:eastAsiaTheme="minorEastAsia" w:hAnsiTheme="minorEastAsia" w:hint="eastAsia"/>
          <w:b/>
          <w:color w:val="000000" w:themeColor="text1"/>
        </w:rPr>
        <w:t>（三）绩效目标设置情况</w:t>
      </w:r>
    </w:p>
    <w:p w:rsidR="00AF35AD" w:rsidRPr="00C70001" w:rsidRDefault="00F10D3B"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2020年</w:t>
      </w:r>
      <w:r w:rsidR="002979AA" w:rsidRPr="00C70001">
        <w:rPr>
          <w:rFonts w:asciiTheme="minorEastAsia" w:eastAsiaTheme="minorEastAsia" w:hAnsiTheme="minorEastAsia" w:hint="eastAsia"/>
          <w:color w:val="000000" w:themeColor="text1"/>
        </w:rPr>
        <w:t>市人力资源社会保障局</w:t>
      </w:r>
      <w:r w:rsidRPr="00C70001">
        <w:rPr>
          <w:rFonts w:asciiTheme="minorEastAsia" w:eastAsiaTheme="minorEastAsia" w:hAnsiTheme="minorEastAsia" w:hint="eastAsia"/>
          <w:color w:val="000000" w:themeColor="text1"/>
        </w:rPr>
        <w:t>部门通用项目和专用项目均按要求实行绩效目标管理，涉及一般公共预算当年拨款</w:t>
      </w:r>
      <w:r w:rsidR="00AF35AD" w:rsidRPr="00C70001">
        <w:rPr>
          <w:rFonts w:asciiTheme="minorEastAsia" w:eastAsiaTheme="minorEastAsia" w:hAnsiTheme="minorEastAsia" w:hint="eastAsia"/>
          <w:color w:val="000000" w:themeColor="text1"/>
        </w:rPr>
        <w:t>96.50</w:t>
      </w:r>
      <w:r w:rsidRPr="00C70001">
        <w:rPr>
          <w:rFonts w:asciiTheme="minorEastAsia" w:eastAsiaTheme="minorEastAsia" w:hAnsiTheme="minorEastAsia" w:hint="eastAsia"/>
          <w:color w:val="000000" w:themeColor="text1"/>
        </w:rPr>
        <w:t>万元。</w:t>
      </w:r>
    </w:p>
    <w:p w:rsidR="00F10D3B" w:rsidRPr="005C2038" w:rsidRDefault="00F10D3B" w:rsidP="00C70001">
      <w:pPr>
        <w:spacing w:line="360" w:lineRule="auto"/>
        <w:ind w:firstLineChars="200" w:firstLine="640"/>
        <w:rPr>
          <w:rFonts w:ascii="黑体" w:eastAsia="黑体" w:hAnsi="黑体"/>
          <w:color w:val="000000" w:themeColor="text1"/>
        </w:rPr>
      </w:pPr>
      <w:r w:rsidRPr="005C2038">
        <w:rPr>
          <w:rFonts w:ascii="黑体" w:eastAsia="黑体" w:hAnsi="黑体" w:hint="eastAsia"/>
          <w:color w:val="000000" w:themeColor="text1"/>
        </w:rPr>
        <w:t>十、名词解释</w:t>
      </w:r>
    </w:p>
    <w:p w:rsidR="00AF35AD" w:rsidRPr="00C70001" w:rsidRDefault="00AF35A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1.一般公共预算拨款收入：指市级财政当年拨付的资金。</w:t>
      </w:r>
    </w:p>
    <w:p w:rsidR="00AF35AD" w:rsidRPr="00C70001" w:rsidRDefault="00AF35A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2.基本支出：指为保证机构正常运转，完成日常工作任务而发生的人员支出和公用支出。</w:t>
      </w:r>
    </w:p>
    <w:p w:rsidR="00AF35AD" w:rsidRPr="00C70001" w:rsidRDefault="00AF35A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3.项目支出：指在基本支出之外为完成特定行政任务和</w:t>
      </w:r>
      <w:r w:rsidRPr="00C70001">
        <w:rPr>
          <w:rFonts w:asciiTheme="minorEastAsia" w:eastAsiaTheme="minorEastAsia" w:hAnsiTheme="minorEastAsia" w:hint="eastAsia"/>
          <w:color w:val="000000" w:themeColor="text1"/>
        </w:rPr>
        <w:lastRenderedPageBreak/>
        <w:t>事业发展目标所发生的支出。</w:t>
      </w:r>
    </w:p>
    <w:p w:rsidR="00AF35AD" w:rsidRPr="00C70001" w:rsidRDefault="00AF35A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5.“三公”经费：纳入预决算管理的“三公”经费，是指部门用财政拨款安排的因公出国（境）费、公务用车购置及运行费和公务接待费。其中，因公出国（境）</w:t>
      </w:r>
      <w:proofErr w:type="gramStart"/>
      <w:r w:rsidRPr="00C70001">
        <w:rPr>
          <w:rFonts w:asciiTheme="minorEastAsia" w:eastAsiaTheme="minorEastAsia" w:hAnsiTheme="minorEastAsia" w:hint="eastAsia"/>
          <w:color w:val="000000" w:themeColor="text1"/>
        </w:rPr>
        <w:t>费反映</w:t>
      </w:r>
      <w:proofErr w:type="gramEnd"/>
      <w:r w:rsidRPr="00C70001">
        <w:rPr>
          <w:rFonts w:asciiTheme="minorEastAsia" w:eastAsiaTheme="minorEastAsia" w:hAnsiTheme="minorEastAsia" w:hint="eastAsia"/>
          <w:color w:val="000000" w:themeColor="text1"/>
        </w:rPr>
        <w:t>单位公务出国（境）的国际旅费、国外城市间交通费、住宿费、伙食费、培训费、公杂费等支出；公务用车购置及运行</w:t>
      </w:r>
      <w:proofErr w:type="gramStart"/>
      <w:r w:rsidRPr="00C70001">
        <w:rPr>
          <w:rFonts w:asciiTheme="minorEastAsia" w:eastAsiaTheme="minorEastAsia" w:hAnsiTheme="minorEastAsia" w:hint="eastAsia"/>
          <w:color w:val="000000" w:themeColor="text1"/>
        </w:rPr>
        <w:t>费反映</w:t>
      </w:r>
      <w:proofErr w:type="gramEnd"/>
      <w:r w:rsidRPr="00C70001">
        <w:rPr>
          <w:rFonts w:asciiTheme="minorEastAsia" w:eastAsiaTheme="minorEastAsia" w:hAnsiTheme="minorEastAsia" w:hint="eastAsia"/>
          <w:color w:val="000000" w:themeColor="text1"/>
        </w:rPr>
        <w:t>单位公务用车车辆购置支出（</w:t>
      </w:r>
      <w:proofErr w:type="gramStart"/>
      <w:r w:rsidRPr="00C70001">
        <w:rPr>
          <w:rFonts w:asciiTheme="minorEastAsia" w:eastAsiaTheme="minorEastAsia" w:hAnsiTheme="minorEastAsia" w:hint="eastAsia"/>
          <w:color w:val="000000" w:themeColor="text1"/>
        </w:rPr>
        <w:t>含车辆</w:t>
      </w:r>
      <w:proofErr w:type="gramEnd"/>
      <w:r w:rsidRPr="00C70001">
        <w:rPr>
          <w:rFonts w:asciiTheme="minorEastAsia" w:eastAsiaTheme="minorEastAsia" w:hAnsiTheme="minorEastAsia" w:hint="eastAsia"/>
          <w:color w:val="000000" w:themeColor="text1"/>
        </w:rPr>
        <w:t>购置税）及租用费、燃料费、维修费、过路过桥费、保险费等支出；公务接待</w:t>
      </w:r>
      <w:proofErr w:type="gramStart"/>
      <w:r w:rsidRPr="00C70001">
        <w:rPr>
          <w:rFonts w:asciiTheme="minorEastAsia" w:eastAsiaTheme="minorEastAsia" w:hAnsiTheme="minorEastAsia" w:hint="eastAsia"/>
          <w:color w:val="000000" w:themeColor="text1"/>
        </w:rPr>
        <w:t>费反映</w:t>
      </w:r>
      <w:proofErr w:type="gramEnd"/>
      <w:r w:rsidRPr="00C70001">
        <w:rPr>
          <w:rFonts w:asciiTheme="minorEastAsia" w:eastAsiaTheme="minorEastAsia" w:hAnsiTheme="minorEastAsia" w:hint="eastAsia"/>
          <w:color w:val="000000" w:themeColor="text1"/>
        </w:rPr>
        <w:t>单位按规定开支的各类公务接待（含外宾接待）支出。</w:t>
      </w:r>
    </w:p>
    <w:p w:rsidR="00AF35AD" w:rsidRPr="00C70001" w:rsidRDefault="00AF35AD" w:rsidP="00C70001">
      <w:pPr>
        <w:spacing w:line="360" w:lineRule="auto"/>
        <w:ind w:firstLineChars="200" w:firstLine="64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6.业务运行费：为保障行政单位（包含参照公务员法管理的事业单位）运行用于购买货物和服务的各项资金。包括办公及办公费、水费、电费、印刷费、邮电费、差旅费、会议费等费用开支。</w:t>
      </w:r>
    </w:p>
    <w:p w:rsidR="00AF35AD" w:rsidRPr="00C70001" w:rsidRDefault="00AF35AD" w:rsidP="00AF35AD">
      <w:pPr>
        <w:spacing w:line="600" w:lineRule="exact"/>
        <w:ind w:firstLineChars="200" w:firstLine="640"/>
        <w:rPr>
          <w:rFonts w:asciiTheme="minorEastAsia" w:eastAsiaTheme="minorEastAsia" w:hAnsiTheme="minorEastAsia" w:cs="Arial"/>
          <w:color w:val="000000" w:themeColor="text1"/>
        </w:rPr>
      </w:pPr>
    </w:p>
    <w:p w:rsidR="00F10D3B" w:rsidRPr="00C70001" w:rsidRDefault="00F10D3B">
      <w:pPr>
        <w:spacing w:line="600" w:lineRule="exact"/>
        <w:ind w:firstLineChars="200" w:firstLine="640"/>
        <w:rPr>
          <w:rFonts w:asciiTheme="minorEastAsia" w:eastAsiaTheme="minorEastAsia" w:hAnsiTheme="minorEastAsia" w:cs="Arial"/>
          <w:color w:val="000000" w:themeColor="text1"/>
        </w:rPr>
      </w:pPr>
    </w:p>
    <w:p w:rsidR="00F10D3B" w:rsidRPr="00C70001" w:rsidRDefault="00F10D3B">
      <w:pPr>
        <w:spacing w:line="600" w:lineRule="exact"/>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附件：表1.部门收支总表</w:t>
      </w:r>
    </w:p>
    <w:p w:rsidR="00F10D3B" w:rsidRPr="00C70001" w:rsidRDefault="00F10D3B">
      <w:pPr>
        <w:spacing w:line="600" w:lineRule="exact"/>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 xml:space="preserve">      表1-1.部门收入总表</w:t>
      </w:r>
    </w:p>
    <w:p w:rsidR="00F10D3B" w:rsidRPr="00C70001" w:rsidRDefault="00F10D3B">
      <w:pPr>
        <w:spacing w:line="600" w:lineRule="exact"/>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 xml:space="preserve">      表1-2.部门支出总表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表2.财政拨款收支预算总表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表2-1.财政拨款支出预算表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表3.一般公共预算支出预算表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表3-1.一般公共预算基本支出预算表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lastRenderedPageBreak/>
        <w:t>表3-2.一般公共预算项目支出预算表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表3-3.一般公共预算“三公”经费支出预算表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表4.政府性基金支出预算表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表4-1.政府性基金预算“三公”经费支出预算表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表5.国有资本经营预算支出预算表</w:t>
      </w:r>
    </w:p>
    <w:p w:rsidR="00F10D3B" w:rsidRPr="00C70001" w:rsidRDefault="00F10D3B">
      <w:pPr>
        <w:spacing w:line="600" w:lineRule="exact"/>
        <w:ind w:firstLineChars="300" w:firstLine="960"/>
        <w:rPr>
          <w:rFonts w:asciiTheme="minorEastAsia" w:eastAsiaTheme="minorEastAsia" w:hAnsiTheme="minorEastAsia"/>
          <w:color w:val="000000" w:themeColor="text1"/>
        </w:rPr>
      </w:pPr>
      <w:r w:rsidRPr="00C70001">
        <w:rPr>
          <w:rFonts w:asciiTheme="minorEastAsia" w:eastAsiaTheme="minorEastAsia" w:hAnsiTheme="minorEastAsia" w:hint="eastAsia"/>
          <w:color w:val="000000" w:themeColor="text1"/>
        </w:rPr>
        <w:t>表6.（部门）单位预算项目绩效目标表</w:t>
      </w:r>
    </w:p>
    <w:sectPr w:rsidR="00F10D3B" w:rsidRPr="00C70001">
      <w:footerReference w:type="even" r:id="rId8"/>
      <w:footerReference w:type="default" r:id="rId9"/>
      <w:pgSz w:w="11906" w:h="16838"/>
      <w:pgMar w:top="1247" w:right="1542" w:bottom="1247" w:left="2098" w:header="851" w:footer="992" w:gutter="0"/>
      <w:pgNumType w:fmt="numberInDash" w:start="1"/>
      <w:cols w:space="720"/>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C2C" w:rsidRDefault="00906C2C">
      <w:r>
        <w:separator/>
      </w:r>
    </w:p>
  </w:endnote>
  <w:endnote w:type="continuationSeparator" w:id="0">
    <w:p w:rsidR="00906C2C" w:rsidRDefault="00906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D3B" w:rsidRDefault="00F10D3B">
    <w:pPr>
      <w:pStyle w:val="a4"/>
      <w:framePr w:wrap="around" w:vAnchor="text" w:hAnchor="margin" w:xAlign="center" w:y="1"/>
      <w:rPr>
        <w:rStyle w:val="a3"/>
      </w:rPr>
    </w:pPr>
    <w:r>
      <w:fldChar w:fldCharType="begin"/>
    </w:r>
    <w:r>
      <w:rPr>
        <w:rStyle w:val="a3"/>
      </w:rPr>
      <w:instrText xml:space="preserve">PAGE  </w:instrText>
    </w:r>
    <w:r>
      <w:fldChar w:fldCharType="end"/>
    </w:r>
  </w:p>
  <w:p w:rsidR="00F10D3B" w:rsidRDefault="00F10D3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D3B" w:rsidRDefault="00F10D3B">
    <w:pPr>
      <w:pStyle w:val="a4"/>
      <w:framePr w:wrap="around" w:vAnchor="text" w:hAnchor="margin" w:xAlign="center" w:y="1"/>
      <w:rPr>
        <w:rStyle w:val="a3"/>
        <w:rFonts w:ascii="宋体" w:hAnsi="宋体"/>
        <w:sz w:val="30"/>
        <w:szCs w:val="30"/>
      </w:rPr>
    </w:pPr>
    <w:r>
      <w:rPr>
        <w:rFonts w:ascii="宋体" w:hAnsi="宋体"/>
        <w:sz w:val="30"/>
        <w:szCs w:val="30"/>
      </w:rPr>
      <w:fldChar w:fldCharType="begin"/>
    </w:r>
    <w:r>
      <w:rPr>
        <w:rStyle w:val="a3"/>
        <w:rFonts w:ascii="宋体" w:hAnsi="宋体"/>
        <w:sz w:val="30"/>
        <w:szCs w:val="30"/>
      </w:rPr>
      <w:instrText xml:space="preserve">PAGE  </w:instrText>
    </w:r>
    <w:r>
      <w:rPr>
        <w:rFonts w:ascii="宋体" w:hAnsi="宋体"/>
        <w:sz w:val="30"/>
        <w:szCs w:val="30"/>
      </w:rPr>
      <w:fldChar w:fldCharType="separate"/>
    </w:r>
    <w:r w:rsidR="00B970FA">
      <w:rPr>
        <w:rStyle w:val="a3"/>
        <w:rFonts w:ascii="宋体" w:hAnsi="宋体"/>
        <w:noProof/>
        <w:sz w:val="30"/>
        <w:szCs w:val="30"/>
      </w:rPr>
      <w:t>- 10 -</w:t>
    </w:r>
    <w:r>
      <w:rPr>
        <w:rFonts w:ascii="宋体" w:hAnsi="宋体"/>
        <w:sz w:val="30"/>
        <w:szCs w:val="30"/>
      </w:rPr>
      <w:fldChar w:fldCharType="end"/>
    </w:r>
  </w:p>
  <w:p w:rsidR="00F10D3B" w:rsidRDefault="00F10D3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C2C" w:rsidRDefault="00906C2C">
      <w:r>
        <w:separator/>
      </w:r>
    </w:p>
  </w:footnote>
  <w:footnote w:type="continuationSeparator" w:id="0">
    <w:p w:rsidR="00906C2C" w:rsidRDefault="00906C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D42F4"/>
    <w:rsid w:val="000F4809"/>
    <w:rsid w:val="00172A27"/>
    <w:rsid w:val="00227D2A"/>
    <w:rsid w:val="002979AA"/>
    <w:rsid w:val="00301D6E"/>
    <w:rsid w:val="003438F6"/>
    <w:rsid w:val="003A1384"/>
    <w:rsid w:val="00487FC8"/>
    <w:rsid w:val="00493508"/>
    <w:rsid w:val="00497D81"/>
    <w:rsid w:val="004D0C48"/>
    <w:rsid w:val="005C2038"/>
    <w:rsid w:val="00835B7B"/>
    <w:rsid w:val="00906C2C"/>
    <w:rsid w:val="00986CFD"/>
    <w:rsid w:val="009A1986"/>
    <w:rsid w:val="009C49E6"/>
    <w:rsid w:val="00A052CC"/>
    <w:rsid w:val="00A82F20"/>
    <w:rsid w:val="00A973AA"/>
    <w:rsid w:val="00AF35AD"/>
    <w:rsid w:val="00B91DB2"/>
    <w:rsid w:val="00B970FA"/>
    <w:rsid w:val="00C70001"/>
    <w:rsid w:val="00DB744D"/>
    <w:rsid w:val="00DF2D06"/>
    <w:rsid w:val="00E765C8"/>
    <w:rsid w:val="00F10D3B"/>
    <w:rsid w:val="00FB644B"/>
    <w:rsid w:val="2A7A4CF5"/>
    <w:rsid w:val="357F58F8"/>
    <w:rsid w:val="3AC04E69"/>
    <w:rsid w:val="4B270992"/>
    <w:rsid w:val="73A008DD"/>
    <w:rsid w:val="7E62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footer"/>
    <w:basedOn w:val="a"/>
    <w:pPr>
      <w:tabs>
        <w:tab w:val="center" w:pos="4153"/>
        <w:tab w:val="right" w:pos="8306"/>
      </w:tabs>
      <w:snapToGrid w:val="0"/>
      <w:jc w:val="left"/>
    </w:pPr>
    <w:rPr>
      <w:sz w:val="18"/>
      <w:szCs w:val="18"/>
    </w:rPr>
  </w:style>
  <w:style w:type="paragraph" w:styleId="a5">
    <w:name w:val="Body Text"/>
    <w:basedOn w:val="a"/>
    <w:pPr>
      <w:spacing w:beforeLines="30" w:before="93"/>
    </w:pPr>
    <w:rPr>
      <w:rFonts w:ascii="仿宋_GB2312"/>
      <w:sz w:val="30"/>
    </w:rPr>
  </w:style>
  <w:style w:type="paragraph" w:styleId="a6">
    <w:name w:val="Balloon Text"/>
    <w:basedOn w:val="a"/>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CharChar">
    <w:name w:val="Char Char Char Char Char Char Char Char Char Char Char Char"/>
    <w:basedOn w:val="a"/>
    <w:rPr>
      <w:szCs w:val="21"/>
    </w:rPr>
  </w:style>
  <w:style w:type="paragraph" w:customStyle="1" w:styleId="CharChar1CharCharCharCharCharCharCharChar">
    <w:name w:val="Char Char1 Char Char Char Char Char Char Char Char"/>
    <w:basedOn w:val="a"/>
    <w:next w:val="a"/>
    <w:pPr>
      <w:spacing w:line="240" w:lineRule="atLeast"/>
      <w:ind w:left="420" w:firstLine="420"/>
      <w:jc w:val="left"/>
    </w:pPr>
    <w:rPr>
      <w:rFonts w:eastAsia="宋体"/>
      <w:kern w:val="0"/>
      <w:sz w:val="21"/>
      <w:szCs w:val="21"/>
    </w:rPr>
  </w:style>
  <w:style w:type="paragraph" w:styleId="a8">
    <w:name w:val="Normal (Web)"/>
    <w:basedOn w:val="a"/>
    <w:uiPriority w:val="99"/>
    <w:unhideWhenUsed/>
    <w:rsid w:val="00DF2D06"/>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9C49E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footer"/>
    <w:basedOn w:val="a"/>
    <w:pPr>
      <w:tabs>
        <w:tab w:val="center" w:pos="4153"/>
        <w:tab w:val="right" w:pos="8306"/>
      </w:tabs>
      <w:snapToGrid w:val="0"/>
      <w:jc w:val="left"/>
    </w:pPr>
    <w:rPr>
      <w:sz w:val="18"/>
      <w:szCs w:val="18"/>
    </w:rPr>
  </w:style>
  <w:style w:type="paragraph" w:styleId="a5">
    <w:name w:val="Body Text"/>
    <w:basedOn w:val="a"/>
    <w:pPr>
      <w:spacing w:beforeLines="30" w:before="93"/>
    </w:pPr>
    <w:rPr>
      <w:rFonts w:ascii="仿宋_GB2312"/>
      <w:sz w:val="30"/>
    </w:rPr>
  </w:style>
  <w:style w:type="paragraph" w:styleId="a6">
    <w:name w:val="Balloon Text"/>
    <w:basedOn w:val="a"/>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CharChar">
    <w:name w:val="Char Char Char Char Char Char Char Char Char Char Char Char"/>
    <w:basedOn w:val="a"/>
    <w:rPr>
      <w:szCs w:val="21"/>
    </w:rPr>
  </w:style>
  <w:style w:type="paragraph" w:customStyle="1" w:styleId="CharChar1CharCharCharCharCharCharCharChar">
    <w:name w:val="Char Char1 Char Char Char Char Char Char Char Char"/>
    <w:basedOn w:val="a"/>
    <w:next w:val="a"/>
    <w:pPr>
      <w:spacing w:line="240" w:lineRule="atLeast"/>
      <w:ind w:left="420" w:firstLine="420"/>
      <w:jc w:val="left"/>
    </w:pPr>
    <w:rPr>
      <w:rFonts w:eastAsia="宋体"/>
      <w:kern w:val="0"/>
      <w:sz w:val="21"/>
      <w:szCs w:val="21"/>
    </w:rPr>
  </w:style>
  <w:style w:type="paragraph" w:styleId="a8">
    <w:name w:val="Normal (Web)"/>
    <w:basedOn w:val="a"/>
    <w:uiPriority w:val="99"/>
    <w:unhideWhenUsed/>
    <w:rsid w:val="00DF2D06"/>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9C49E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01863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5DBBB5-5356-40CB-9A57-D8228183D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12</Pages>
  <Words>818</Words>
  <Characters>4664</Characters>
  <Application>Microsoft Office Word</Application>
  <DocSecurity>0</DocSecurity>
  <PresentationFormat/>
  <Lines>38</Lines>
  <Paragraphs>10</Paragraphs>
  <Slides>0</Slides>
  <Notes>0</Notes>
  <HiddenSlides>0</HiddenSlides>
  <MMClips>0</MMClips>
  <ScaleCrop>false</ScaleCrop>
  <Company>微软中国</Company>
  <LinksUpToDate>false</LinksUpToDate>
  <CharactersWithSpaces>5472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hey</cp:lastModifiedBy>
  <cp:revision>11</cp:revision>
  <cp:lastPrinted>2017-02-23T08:48:00Z</cp:lastPrinted>
  <dcterms:created xsi:type="dcterms:W3CDTF">2020-02-08T05:52:00Z</dcterms:created>
  <dcterms:modified xsi:type="dcterms:W3CDTF">2020-02-10T03:52:00Z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